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112AC" w14:textId="77777777" w:rsidR="00F54B3D" w:rsidRPr="00756EE9" w:rsidRDefault="00F54B3D" w:rsidP="00F54B3D">
      <w:pPr>
        <w:jc w:val="center"/>
        <w:rPr>
          <w:rFonts w:ascii="Cambria" w:hAnsi="Cambria"/>
          <w:b/>
          <w:sz w:val="28"/>
        </w:rPr>
      </w:pPr>
      <w:r w:rsidRPr="00756EE9">
        <w:rPr>
          <w:rFonts w:ascii="Cambria" w:hAnsi="Cambria"/>
          <w:b/>
          <w:sz w:val="28"/>
        </w:rPr>
        <w:t>St. Augustine High School Scholarship Bulletin</w:t>
      </w:r>
    </w:p>
    <w:tbl>
      <w:tblPr>
        <w:tblStyle w:val="TableGrid"/>
        <w:tblW w:w="0" w:type="auto"/>
        <w:tblLayout w:type="fixed"/>
        <w:tblLook w:val="04A0" w:firstRow="1" w:lastRow="0" w:firstColumn="1" w:lastColumn="0" w:noHBand="0" w:noVBand="1"/>
      </w:tblPr>
      <w:tblGrid>
        <w:gridCol w:w="2605"/>
        <w:gridCol w:w="4950"/>
        <w:gridCol w:w="1350"/>
        <w:gridCol w:w="1350"/>
        <w:gridCol w:w="1350"/>
        <w:gridCol w:w="2712"/>
      </w:tblGrid>
      <w:tr w:rsidR="00747E58" w14:paraId="2C8E0840" w14:textId="77777777" w:rsidTr="00E93E73">
        <w:trPr>
          <w:trHeight w:val="404"/>
        </w:trPr>
        <w:tc>
          <w:tcPr>
            <w:tcW w:w="2605" w:type="dxa"/>
            <w:shd w:val="clear" w:color="auto" w:fill="1F3864" w:themeFill="accent5" w:themeFillShade="80"/>
          </w:tcPr>
          <w:p w14:paraId="1EE616B2" w14:textId="77777777" w:rsidR="00747E58" w:rsidRPr="00747E58" w:rsidRDefault="00747E58">
            <w:pPr>
              <w:rPr>
                <w:rFonts w:ascii="Cambria" w:hAnsi="Cambria"/>
                <w:b/>
                <w:color w:val="FFFFFF" w:themeColor="background1"/>
                <w:sz w:val="20"/>
              </w:rPr>
            </w:pPr>
            <w:r w:rsidRPr="00747E58">
              <w:rPr>
                <w:rFonts w:ascii="Cambria" w:hAnsi="Cambria"/>
                <w:b/>
                <w:color w:val="FFFFFF" w:themeColor="background1"/>
                <w:sz w:val="20"/>
              </w:rPr>
              <w:t>Name</w:t>
            </w:r>
          </w:p>
        </w:tc>
        <w:tc>
          <w:tcPr>
            <w:tcW w:w="4950" w:type="dxa"/>
            <w:shd w:val="clear" w:color="auto" w:fill="1F3864" w:themeFill="accent5" w:themeFillShade="80"/>
          </w:tcPr>
          <w:p w14:paraId="7C0165B4" w14:textId="77777777" w:rsidR="00747E58" w:rsidRPr="00957157" w:rsidRDefault="00747E58">
            <w:pPr>
              <w:rPr>
                <w:rFonts w:ascii="Cambria" w:hAnsi="Cambria"/>
                <w:b/>
                <w:color w:val="FFFFFF" w:themeColor="background1"/>
                <w:sz w:val="20"/>
                <w:szCs w:val="20"/>
              </w:rPr>
            </w:pPr>
            <w:r w:rsidRPr="00957157">
              <w:rPr>
                <w:rFonts w:ascii="Cambria" w:hAnsi="Cambria"/>
                <w:b/>
                <w:color w:val="FFFFFF" w:themeColor="background1"/>
                <w:sz w:val="20"/>
                <w:szCs w:val="20"/>
              </w:rPr>
              <w:t>Requirements</w:t>
            </w:r>
          </w:p>
        </w:tc>
        <w:tc>
          <w:tcPr>
            <w:tcW w:w="1350" w:type="dxa"/>
            <w:shd w:val="clear" w:color="auto" w:fill="1F3864" w:themeFill="accent5" w:themeFillShade="80"/>
          </w:tcPr>
          <w:p w14:paraId="5BA096B9" w14:textId="0610D387" w:rsidR="00747E58" w:rsidRPr="00747E58" w:rsidRDefault="00747E58">
            <w:pPr>
              <w:rPr>
                <w:rFonts w:ascii="Cambria" w:hAnsi="Cambria"/>
                <w:b/>
                <w:color w:val="FFFFFF" w:themeColor="background1"/>
                <w:sz w:val="20"/>
              </w:rPr>
            </w:pPr>
            <w:r w:rsidRPr="00747E58">
              <w:rPr>
                <w:rFonts w:ascii="Cambria" w:hAnsi="Cambria"/>
                <w:b/>
                <w:color w:val="FFFFFF" w:themeColor="background1"/>
                <w:sz w:val="20"/>
              </w:rPr>
              <w:t>National/ State/Local</w:t>
            </w:r>
          </w:p>
        </w:tc>
        <w:tc>
          <w:tcPr>
            <w:tcW w:w="1350" w:type="dxa"/>
            <w:shd w:val="clear" w:color="auto" w:fill="1F3864" w:themeFill="accent5" w:themeFillShade="80"/>
          </w:tcPr>
          <w:p w14:paraId="5CA7AFB0" w14:textId="4310191F" w:rsidR="00747E58" w:rsidRPr="00747E58" w:rsidRDefault="00747E58">
            <w:pPr>
              <w:rPr>
                <w:rFonts w:ascii="Cambria" w:hAnsi="Cambria"/>
                <w:b/>
                <w:color w:val="FFFFFF" w:themeColor="background1"/>
                <w:sz w:val="20"/>
              </w:rPr>
            </w:pPr>
            <w:r w:rsidRPr="00747E58">
              <w:rPr>
                <w:rFonts w:ascii="Cambria" w:hAnsi="Cambria"/>
                <w:b/>
                <w:color w:val="FFFFFF" w:themeColor="background1"/>
                <w:sz w:val="20"/>
              </w:rPr>
              <w:t>Deadline</w:t>
            </w:r>
          </w:p>
        </w:tc>
        <w:tc>
          <w:tcPr>
            <w:tcW w:w="1350" w:type="dxa"/>
            <w:shd w:val="clear" w:color="auto" w:fill="1F3864" w:themeFill="accent5" w:themeFillShade="80"/>
          </w:tcPr>
          <w:p w14:paraId="280BD22C" w14:textId="77777777" w:rsidR="00747E58" w:rsidRPr="00747E58" w:rsidRDefault="00747E58">
            <w:pPr>
              <w:rPr>
                <w:rFonts w:ascii="Cambria" w:hAnsi="Cambria"/>
                <w:b/>
                <w:color w:val="FFFFFF" w:themeColor="background1"/>
                <w:sz w:val="20"/>
              </w:rPr>
            </w:pPr>
            <w:r w:rsidRPr="00747E58">
              <w:rPr>
                <w:rFonts w:ascii="Cambria" w:hAnsi="Cambria"/>
                <w:b/>
                <w:color w:val="FFFFFF" w:themeColor="background1"/>
                <w:sz w:val="20"/>
              </w:rPr>
              <w:t>Amount/# of Awards</w:t>
            </w:r>
          </w:p>
        </w:tc>
        <w:tc>
          <w:tcPr>
            <w:tcW w:w="2712" w:type="dxa"/>
            <w:shd w:val="clear" w:color="auto" w:fill="1F3864" w:themeFill="accent5" w:themeFillShade="80"/>
          </w:tcPr>
          <w:p w14:paraId="688AB6A7" w14:textId="77777777" w:rsidR="00747E58" w:rsidRPr="00747E58" w:rsidRDefault="00747E58">
            <w:pPr>
              <w:rPr>
                <w:rFonts w:ascii="Cambria" w:hAnsi="Cambria"/>
                <w:b/>
                <w:color w:val="FFFFFF" w:themeColor="background1"/>
                <w:sz w:val="20"/>
              </w:rPr>
            </w:pPr>
            <w:r w:rsidRPr="00747E58">
              <w:rPr>
                <w:rFonts w:ascii="Cambria" w:hAnsi="Cambria"/>
                <w:b/>
                <w:color w:val="FFFFFF" w:themeColor="background1"/>
                <w:sz w:val="20"/>
              </w:rPr>
              <w:t>Contact</w:t>
            </w:r>
          </w:p>
        </w:tc>
      </w:tr>
      <w:tr w:rsidR="00957157" w14:paraId="1D3118C3" w14:textId="77777777" w:rsidTr="00C36EAC">
        <w:trPr>
          <w:trHeight w:val="404"/>
        </w:trPr>
        <w:tc>
          <w:tcPr>
            <w:tcW w:w="2605" w:type="dxa"/>
            <w:shd w:val="clear" w:color="auto" w:fill="auto"/>
          </w:tcPr>
          <w:p w14:paraId="7788F59D" w14:textId="6F710980" w:rsidR="00957157" w:rsidRPr="00EC76A0" w:rsidRDefault="00957157" w:rsidP="00957157">
            <w:pPr>
              <w:rPr>
                <w:b/>
                <w:sz w:val="20"/>
                <w:szCs w:val="20"/>
              </w:rPr>
            </w:pPr>
            <w:r w:rsidRPr="00EC76A0">
              <w:rPr>
                <w:b/>
                <w:sz w:val="20"/>
                <w:szCs w:val="20"/>
              </w:rPr>
              <w:t>Greater Jacksonville Agricultural Fair Scholarship</w:t>
            </w:r>
          </w:p>
        </w:tc>
        <w:tc>
          <w:tcPr>
            <w:tcW w:w="4950" w:type="dxa"/>
            <w:shd w:val="clear" w:color="auto" w:fill="auto"/>
          </w:tcPr>
          <w:p w14:paraId="5C438803" w14:textId="52A66F5C" w:rsidR="00957157" w:rsidRPr="00957157" w:rsidRDefault="00957157" w:rsidP="00957157">
            <w:pPr>
              <w:rPr>
                <w:rFonts w:cs="Tahoma"/>
                <w:sz w:val="20"/>
                <w:szCs w:val="20"/>
              </w:rPr>
            </w:pPr>
            <w:r w:rsidRPr="00957157">
              <w:rPr>
                <w:sz w:val="20"/>
                <w:szCs w:val="20"/>
              </w:rPr>
              <w:t>High school senior in Duval, Baker, Bradford, Clay, Nassau or St. Johns County; considers community involvement, leadership, and recommendations.</w:t>
            </w:r>
          </w:p>
        </w:tc>
        <w:tc>
          <w:tcPr>
            <w:tcW w:w="1350" w:type="dxa"/>
            <w:shd w:val="clear" w:color="auto" w:fill="auto"/>
          </w:tcPr>
          <w:p w14:paraId="25C5BE39" w14:textId="560B08EB" w:rsidR="00957157" w:rsidRDefault="00957157" w:rsidP="00957157">
            <w:pPr>
              <w:rPr>
                <w:sz w:val="20"/>
                <w:szCs w:val="20"/>
              </w:rPr>
            </w:pPr>
            <w:r w:rsidRPr="00DD3164">
              <w:rPr>
                <w:b/>
                <w:color w:val="0070C0"/>
                <w:sz w:val="20"/>
                <w:szCs w:val="20"/>
              </w:rPr>
              <w:t>Local</w:t>
            </w:r>
          </w:p>
        </w:tc>
        <w:tc>
          <w:tcPr>
            <w:tcW w:w="1350" w:type="dxa"/>
            <w:shd w:val="clear" w:color="auto" w:fill="auto"/>
          </w:tcPr>
          <w:p w14:paraId="2E1F5019" w14:textId="00620547" w:rsidR="00957157" w:rsidRDefault="00957157" w:rsidP="00957157">
            <w:pPr>
              <w:rPr>
                <w:sz w:val="20"/>
                <w:szCs w:val="20"/>
              </w:rPr>
            </w:pPr>
            <w:r>
              <w:rPr>
                <w:sz w:val="20"/>
                <w:szCs w:val="20"/>
              </w:rPr>
              <w:t>October 1</w:t>
            </w:r>
          </w:p>
        </w:tc>
        <w:tc>
          <w:tcPr>
            <w:tcW w:w="1350" w:type="dxa"/>
            <w:shd w:val="clear" w:color="auto" w:fill="auto"/>
          </w:tcPr>
          <w:p w14:paraId="02509C30" w14:textId="4B712978" w:rsidR="00957157" w:rsidRDefault="00957157" w:rsidP="00957157">
            <w:pPr>
              <w:rPr>
                <w:sz w:val="20"/>
                <w:szCs w:val="20"/>
              </w:rPr>
            </w:pPr>
            <w:r>
              <w:rPr>
                <w:sz w:val="20"/>
                <w:szCs w:val="20"/>
              </w:rPr>
              <w:t>Not specified</w:t>
            </w:r>
          </w:p>
        </w:tc>
        <w:tc>
          <w:tcPr>
            <w:tcW w:w="2712" w:type="dxa"/>
            <w:shd w:val="clear" w:color="auto" w:fill="auto"/>
          </w:tcPr>
          <w:p w14:paraId="69848D64" w14:textId="705E5F0B" w:rsidR="00957157" w:rsidRDefault="00324BB7" w:rsidP="00957157">
            <w:pPr>
              <w:rPr>
                <w:sz w:val="20"/>
                <w:szCs w:val="20"/>
              </w:rPr>
            </w:pPr>
            <w:hyperlink r:id="rId5" w:history="1">
              <w:r w:rsidR="00957157" w:rsidRPr="00743280">
                <w:rPr>
                  <w:rStyle w:val="Hyperlink"/>
                  <w:sz w:val="20"/>
                  <w:szCs w:val="20"/>
                </w:rPr>
                <w:t>http://www.jacksonvillefair.com/p/getinvolved/249</w:t>
              </w:r>
            </w:hyperlink>
            <w:r w:rsidR="00957157">
              <w:rPr>
                <w:sz w:val="20"/>
                <w:szCs w:val="20"/>
              </w:rPr>
              <w:t xml:space="preserve"> </w:t>
            </w:r>
          </w:p>
        </w:tc>
      </w:tr>
      <w:tr w:rsidR="00957157" w14:paraId="39D68B8E" w14:textId="77777777" w:rsidTr="00C36EAC">
        <w:trPr>
          <w:trHeight w:val="404"/>
        </w:trPr>
        <w:tc>
          <w:tcPr>
            <w:tcW w:w="2605" w:type="dxa"/>
            <w:shd w:val="clear" w:color="auto" w:fill="auto"/>
          </w:tcPr>
          <w:p w14:paraId="3DC62614" w14:textId="6D8CF29E" w:rsidR="00957157" w:rsidRPr="00EC76A0" w:rsidRDefault="00957157" w:rsidP="00957157">
            <w:pPr>
              <w:rPr>
                <w:rFonts w:ascii="Cambria" w:hAnsi="Cambria"/>
                <w:b/>
                <w:sz w:val="20"/>
              </w:rPr>
            </w:pPr>
            <w:r w:rsidRPr="00EC76A0">
              <w:rPr>
                <w:b/>
                <w:sz w:val="20"/>
                <w:szCs w:val="20"/>
              </w:rPr>
              <w:t>AES Engineering Scholarship</w:t>
            </w:r>
          </w:p>
        </w:tc>
        <w:tc>
          <w:tcPr>
            <w:tcW w:w="4950" w:type="dxa"/>
            <w:shd w:val="clear" w:color="auto" w:fill="auto"/>
          </w:tcPr>
          <w:p w14:paraId="75AFA454" w14:textId="4968F96C" w:rsidR="00957157" w:rsidRPr="00957157" w:rsidRDefault="00957157" w:rsidP="00957157">
            <w:pPr>
              <w:rPr>
                <w:rFonts w:ascii="Cambria" w:hAnsi="Cambria"/>
                <w:b/>
                <w:sz w:val="20"/>
                <w:szCs w:val="20"/>
              </w:rPr>
            </w:pPr>
            <w:r w:rsidRPr="00957157">
              <w:rPr>
                <w:rFonts w:cs="Tahoma"/>
                <w:sz w:val="20"/>
                <w:szCs w:val="20"/>
              </w:rPr>
              <w:t xml:space="preserve">Students will submit an essay of 500-1000 words: </w:t>
            </w:r>
            <w:r w:rsidRPr="00957157">
              <w:rPr>
                <w:bCs/>
                <w:iCs/>
                <w:sz w:val="20"/>
                <w:szCs w:val="20"/>
              </w:rPr>
              <w:t>When you look back on your life in 30 years, what would it take for you to consider your life successful?  What relationships or accomplishments will be important on this journey? </w:t>
            </w:r>
          </w:p>
        </w:tc>
        <w:tc>
          <w:tcPr>
            <w:tcW w:w="1350" w:type="dxa"/>
            <w:shd w:val="clear" w:color="auto" w:fill="auto"/>
          </w:tcPr>
          <w:p w14:paraId="6E402D43" w14:textId="5B357EF9" w:rsidR="00957157" w:rsidRPr="00C36EAC" w:rsidRDefault="00957157" w:rsidP="00957157">
            <w:pPr>
              <w:rPr>
                <w:rFonts w:ascii="Cambria" w:hAnsi="Cambria"/>
                <w:b/>
                <w:sz w:val="20"/>
              </w:rPr>
            </w:pPr>
            <w:r>
              <w:rPr>
                <w:sz w:val="20"/>
                <w:szCs w:val="20"/>
              </w:rPr>
              <w:t>National</w:t>
            </w:r>
          </w:p>
        </w:tc>
        <w:tc>
          <w:tcPr>
            <w:tcW w:w="1350" w:type="dxa"/>
            <w:shd w:val="clear" w:color="auto" w:fill="auto"/>
          </w:tcPr>
          <w:p w14:paraId="2F156232" w14:textId="2E54EF06" w:rsidR="00957157" w:rsidRPr="00C36EAC" w:rsidRDefault="00957157" w:rsidP="00957157">
            <w:pPr>
              <w:rPr>
                <w:rFonts w:ascii="Cambria" w:hAnsi="Cambria"/>
                <w:b/>
                <w:sz w:val="20"/>
              </w:rPr>
            </w:pPr>
            <w:r>
              <w:rPr>
                <w:sz w:val="20"/>
                <w:szCs w:val="20"/>
              </w:rPr>
              <w:t>October 6</w:t>
            </w:r>
          </w:p>
        </w:tc>
        <w:tc>
          <w:tcPr>
            <w:tcW w:w="1350" w:type="dxa"/>
            <w:shd w:val="clear" w:color="auto" w:fill="auto"/>
          </w:tcPr>
          <w:p w14:paraId="6264DF92" w14:textId="0B62877C" w:rsidR="00957157" w:rsidRPr="00C36EAC" w:rsidRDefault="00957157" w:rsidP="00957157">
            <w:pPr>
              <w:rPr>
                <w:rFonts w:ascii="Cambria" w:hAnsi="Cambria"/>
                <w:b/>
                <w:sz w:val="20"/>
              </w:rPr>
            </w:pPr>
            <w:r>
              <w:rPr>
                <w:sz w:val="20"/>
                <w:szCs w:val="20"/>
              </w:rPr>
              <w:t>$500</w:t>
            </w:r>
          </w:p>
        </w:tc>
        <w:tc>
          <w:tcPr>
            <w:tcW w:w="2712" w:type="dxa"/>
            <w:shd w:val="clear" w:color="auto" w:fill="auto"/>
          </w:tcPr>
          <w:p w14:paraId="52E1C1D9" w14:textId="7B7C6072" w:rsidR="00957157" w:rsidRPr="00C36EAC" w:rsidRDefault="00324BB7" w:rsidP="00957157">
            <w:pPr>
              <w:rPr>
                <w:rFonts w:ascii="Cambria" w:hAnsi="Cambria"/>
                <w:b/>
                <w:sz w:val="20"/>
              </w:rPr>
            </w:pPr>
            <w:hyperlink r:id="rId6" w:history="1">
              <w:r w:rsidR="00957157" w:rsidRPr="00743280">
                <w:rPr>
                  <w:rStyle w:val="Hyperlink"/>
                  <w:sz w:val="20"/>
                  <w:szCs w:val="20"/>
                </w:rPr>
                <w:t>http://www.aesengineers.com/scholarships.htm</w:t>
              </w:r>
            </w:hyperlink>
            <w:r w:rsidR="00957157">
              <w:rPr>
                <w:sz w:val="20"/>
                <w:szCs w:val="20"/>
              </w:rPr>
              <w:t xml:space="preserve"> </w:t>
            </w:r>
          </w:p>
        </w:tc>
      </w:tr>
      <w:tr w:rsidR="00957157" w:rsidRPr="00217291" w14:paraId="7C37A460" w14:textId="77777777" w:rsidTr="00E93E73">
        <w:trPr>
          <w:trHeight w:val="655"/>
        </w:trPr>
        <w:tc>
          <w:tcPr>
            <w:tcW w:w="2605" w:type="dxa"/>
          </w:tcPr>
          <w:p w14:paraId="65DD5736" w14:textId="1FF692E1" w:rsidR="00957157" w:rsidRPr="00EC76A0" w:rsidRDefault="00957157" w:rsidP="00957157">
            <w:pPr>
              <w:rPr>
                <w:b/>
                <w:sz w:val="20"/>
                <w:szCs w:val="20"/>
              </w:rPr>
            </w:pPr>
            <w:r w:rsidRPr="00EC76A0">
              <w:rPr>
                <w:b/>
                <w:sz w:val="20"/>
                <w:szCs w:val="20"/>
              </w:rPr>
              <w:t>Ron Brown Scholar Program</w:t>
            </w:r>
          </w:p>
        </w:tc>
        <w:tc>
          <w:tcPr>
            <w:tcW w:w="4950" w:type="dxa"/>
          </w:tcPr>
          <w:p w14:paraId="7767A4A8" w14:textId="66090E2A" w:rsidR="00957157" w:rsidRPr="00957157" w:rsidRDefault="00957157" w:rsidP="00957157">
            <w:pPr>
              <w:rPr>
                <w:rFonts w:cs="Tahoma"/>
                <w:sz w:val="20"/>
                <w:szCs w:val="20"/>
              </w:rPr>
            </w:pPr>
            <w:r w:rsidRPr="00957157">
              <w:rPr>
                <w:rFonts w:cs="Tahoma"/>
                <w:sz w:val="20"/>
                <w:szCs w:val="20"/>
              </w:rPr>
              <w:t>Graduating high school seniors who have excelled academically, participated in community service, and show leadership potential. Considers financial need; must be African American.</w:t>
            </w:r>
          </w:p>
        </w:tc>
        <w:tc>
          <w:tcPr>
            <w:tcW w:w="1350" w:type="dxa"/>
          </w:tcPr>
          <w:p w14:paraId="5E24AC67" w14:textId="516D9761" w:rsidR="00957157" w:rsidRDefault="00957157" w:rsidP="00957157">
            <w:pPr>
              <w:rPr>
                <w:sz w:val="20"/>
                <w:szCs w:val="20"/>
              </w:rPr>
            </w:pPr>
            <w:r>
              <w:rPr>
                <w:sz w:val="20"/>
                <w:szCs w:val="20"/>
              </w:rPr>
              <w:t>National</w:t>
            </w:r>
          </w:p>
        </w:tc>
        <w:tc>
          <w:tcPr>
            <w:tcW w:w="1350" w:type="dxa"/>
          </w:tcPr>
          <w:p w14:paraId="3FF6D07F" w14:textId="745555AD" w:rsidR="00957157" w:rsidRPr="00CD7DC0" w:rsidRDefault="00957157" w:rsidP="00957157">
            <w:pPr>
              <w:rPr>
                <w:sz w:val="20"/>
                <w:szCs w:val="20"/>
              </w:rPr>
            </w:pPr>
            <w:r w:rsidRPr="00CD7DC0">
              <w:rPr>
                <w:sz w:val="20"/>
                <w:szCs w:val="20"/>
              </w:rPr>
              <w:t>November 1</w:t>
            </w:r>
          </w:p>
        </w:tc>
        <w:tc>
          <w:tcPr>
            <w:tcW w:w="1350" w:type="dxa"/>
          </w:tcPr>
          <w:p w14:paraId="01275A37" w14:textId="77777777" w:rsidR="00957157" w:rsidRPr="00CD7DC0" w:rsidRDefault="00957157" w:rsidP="00957157">
            <w:pPr>
              <w:rPr>
                <w:sz w:val="20"/>
                <w:szCs w:val="20"/>
              </w:rPr>
            </w:pPr>
            <w:r w:rsidRPr="00CD7DC0">
              <w:rPr>
                <w:sz w:val="20"/>
                <w:szCs w:val="20"/>
              </w:rPr>
              <w:t xml:space="preserve">$40000 </w:t>
            </w:r>
          </w:p>
          <w:p w14:paraId="7AA9733F" w14:textId="5DBCA1BB" w:rsidR="00957157" w:rsidRPr="00CD7DC0" w:rsidRDefault="00957157" w:rsidP="00957157">
            <w:pPr>
              <w:rPr>
                <w:sz w:val="20"/>
                <w:szCs w:val="20"/>
              </w:rPr>
            </w:pPr>
            <w:r w:rsidRPr="00CD7DC0">
              <w:rPr>
                <w:sz w:val="20"/>
                <w:szCs w:val="20"/>
              </w:rPr>
              <w:t>(over 4 year)</w:t>
            </w:r>
          </w:p>
        </w:tc>
        <w:tc>
          <w:tcPr>
            <w:tcW w:w="2712" w:type="dxa"/>
          </w:tcPr>
          <w:p w14:paraId="51B7334B" w14:textId="7177B313" w:rsidR="00957157" w:rsidRPr="00CD7DC0" w:rsidRDefault="00324BB7" w:rsidP="00957157">
            <w:pPr>
              <w:rPr>
                <w:sz w:val="20"/>
                <w:szCs w:val="20"/>
              </w:rPr>
            </w:pPr>
            <w:hyperlink r:id="rId7" w:history="1">
              <w:r w:rsidR="00957157" w:rsidRPr="00743280">
                <w:rPr>
                  <w:rStyle w:val="Hyperlink"/>
                  <w:sz w:val="20"/>
                  <w:szCs w:val="20"/>
                </w:rPr>
                <w:t>www.ronbrown.org</w:t>
              </w:r>
            </w:hyperlink>
            <w:r w:rsidR="00957157">
              <w:rPr>
                <w:sz w:val="20"/>
                <w:szCs w:val="20"/>
              </w:rPr>
              <w:t xml:space="preserve"> </w:t>
            </w:r>
          </w:p>
        </w:tc>
      </w:tr>
      <w:tr w:rsidR="00957157" w:rsidRPr="00217291" w14:paraId="4B6A7502" w14:textId="77777777" w:rsidTr="00E93E73">
        <w:trPr>
          <w:trHeight w:val="655"/>
        </w:trPr>
        <w:tc>
          <w:tcPr>
            <w:tcW w:w="2605" w:type="dxa"/>
          </w:tcPr>
          <w:p w14:paraId="18C93B2D" w14:textId="6907237E" w:rsidR="00957157" w:rsidRPr="00EC76A0" w:rsidRDefault="00957157" w:rsidP="00957157">
            <w:pPr>
              <w:rPr>
                <w:b/>
                <w:sz w:val="20"/>
              </w:rPr>
            </w:pPr>
            <w:r w:rsidRPr="00EC76A0">
              <w:rPr>
                <w:b/>
                <w:sz w:val="20"/>
              </w:rPr>
              <w:t>Veterans of Foreign Wars Scholarship Program – Voice of Democracy</w:t>
            </w:r>
          </w:p>
        </w:tc>
        <w:tc>
          <w:tcPr>
            <w:tcW w:w="4950" w:type="dxa"/>
          </w:tcPr>
          <w:p w14:paraId="7AEFDB47" w14:textId="25187E04" w:rsidR="00957157" w:rsidRPr="00217291" w:rsidRDefault="00957157" w:rsidP="00957157">
            <w:pPr>
              <w:rPr>
                <w:rFonts w:cs="Tahoma"/>
                <w:color w:val="000000"/>
                <w:sz w:val="20"/>
                <w:szCs w:val="20"/>
              </w:rPr>
            </w:pPr>
            <w:r>
              <w:rPr>
                <w:rFonts w:cs="Tahoma"/>
                <w:color w:val="000000"/>
                <w:sz w:val="20"/>
                <w:szCs w:val="20"/>
              </w:rPr>
              <w:t>Open to grades 9-12; students will submit a 3-5 minute recorded essay on a given topic.</w:t>
            </w:r>
          </w:p>
        </w:tc>
        <w:tc>
          <w:tcPr>
            <w:tcW w:w="1350" w:type="dxa"/>
          </w:tcPr>
          <w:p w14:paraId="5EBC19E5" w14:textId="0FFDD41F" w:rsidR="00957157" w:rsidRDefault="00957157" w:rsidP="00957157">
            <w:pPr>
              <w:rPr>
                <w:sz w:val="20"/>
                <w:szCs w:val="20"/>
              </w:rPr>
            </w:pPr>
            <w:r w:rsidRPr="00DD3164">
              <w:rPr>
                <w:b/>
                <w:color w:val="7030A0"/>
                <w:sz w:val="20"/>
                <w:szCs w:val="20"/>
              </w:rPr>
              <w:t>State</w:t>
            </w:r>
            <w:r>
              <w:rPr>
                <w:sz w:val="20"/>
                <w:szCs w:val="20"/>
              </w:rPr>
              <w:t>/ National</w:t>
            </w:r>
          </w:p>
        </w:tc>
        <w:tc>
          <w:tcPr>
            <w:tcW w:w="1350" w:type="dxa"/>
          </w:tcPr>
          <w:p w14:paraId="713A3DA1" w14:textId="5D5B72D2" w:rsidR="00957157" w:rsidRPr="00CD7DC0" w:rsidRDefault="00957157" w:rsidP="00957157">
            <w:pPr>
              <w:rPr>
                <w:sz w:val="20"/>
                <w:szCs w:val="20"/>
              </w:rPr>
            </w:pPr>
            <w:r w:rsidRPr="00CD7DC0">
              <w:rPr>
                <w:sz w:val="20"/>
                <w:szCs w:val="20"/>
              </w:rPr>
              <w:t>November 1</w:t>
            </w:r>
          </w:p>
        </w:tc>
        <w:tc>
          <w:tcPr>
            <w:tcW w:w="1350" w:type="dxa"/>
          </w:tcPr>
          <w:p w14:paraId="625B48B7" w14:textId="2BC487D1" w:rsidR="00957157" w:rsidRPr="00CD7DC0" w:rsidRDefault="00957157" w:rsidP="00957157">
            <w:pPr>
              <w:rPr>
                <w:sz w:val="20"/>
                <w:szCs w:val="20"/>
              </w:rPr>
            </w:pPr>
            <w:r w:rsidRPr="00CD7DC0">
              <w:rPr>
                <w:sz w:val="20"/>
                <w:szCs w:val="20"/>
              </w:rPr>
              <w:t>Up to $30000</w:t>
            </w:r>
          </w:p>
        </w:tc>
        <w:tc>
          <w:tcPr>
            <w:tcW w:w="2712" w:type="dxa"/>
          </w:tcPr>
          <w:p w14:paraId="63017ECD" w14:textId="6ADE5388" w:rsidR="00957157" w:rsidRPr="00CD7DC0" w:rsidRDefault="00324BB7" w:rsidP="00957157">
            <w:pPr>
              <w:rPr>
                <w:rFonts w:cs="Tahoma"/>
                <w:color w:val="000000"/>
                <w:sz w:val="20"/>
                <w:szCs w:val="20"/>
              </w:rPr>
            </w:pPr>
            <w:hyperlink r:id="rId8" w:history="1">
              <w:r w:rsidR="00957157" w:rsidRPr="00CD7DC0">
                <w:rPr>
                  <w:rStyle w:val="Hyperlink"/>
                  <w:rFonts w:cs="Tahoma"/>
                  <w:sz w:val="20"/>
                  <w:szCs w:val="20"/>
                </w:rPr>
                <w:t>www.vfw.org</w:t>
              </w:r>
            </w:hyperlink>
            <w:r w:rsidR="00957157" w:rsidRPr="00CD7DC0">
              <w:rPr>
                <w:rFonts w:cs="Tahoma"/>
                <w:color w:val="000000"/>
                <w:sz w:val="20"/>
                <w:szCs w:val="20"/>
              </w:rPr>
              <w:t xml:space="preserve"> </w:t>
            </w:r>
          </w:p>
        </w:tc>
      </w:tr>
      <w:tr w:rsidR="00957157" w14:paraId="58CF765E" w14:textId="77777777" w:rsidTr="00E93E73">
        <w:trPr>
          <w:trHeight w:val="655"/>
        </w:trPr>
        <w:tc>
          <w:tcPr>
            <w:tcW w:w="2605" w:type="dxa"/>
          </w:tcPr>
          <w:p w14:paraId="7CFD93F2" w14:textId="6EF68F6C" w:rsidR="00957157" w:rsidRPr="00EC76A0" w:rsidRDefault="00957157" w:rsidP="00957157">
            <w:pPr>
              <w:rPr>
                <w:b/>
                <w:sz w:val="20"/>
                <w:szCs w:val="20"/>
              </w:rPr>
            </w:pPr>
            <w:r w:rsidRPr="00EC76A0">
              <w:rPr>
                <w:b/>
                <w:sz w:val="20"/>
                <w:szCs w:val="20"/>
              </w:rPr>
              <w:t>Florida Independent Concrete &amp; Associated Products (FICAP) High School Essay Contest</w:t>
            </w:r>
          </w:p>
        </w:tc>
        <w:tc>
          <w:tcPr>
            <w:tcW w:w="4950" w:type="dxa"/>
          </w:tcPr>
          <w:p w14:paraId="2721AF3D" w14:textId="16FF3FF5" w:rsidR="00957157" w:rsidRPr="00E224C9" w:rsidRDefault="00957157" w:rsidP="00957157">
            <w:pPr>
              <w:rPr>
                <w:rFonts w:cs="Arial"/>
                <w:sz w:val="20"/>
                <w:szCs w:val="20"/>
              </w:rPr>
            </w:pPr>
            <w:r w:rsidRPr="00E224C9">
              <w:rPr>
                <w:rFonts w:cs="Arial"/>
                <w:sz w:val="20"/>
                <w:szCs w:val="20"/>
              </w:rPr>
              <w:t xml:space="preserve">Students ages 16-18 will submit a 600 word essay on benefits of concrete. </w:t>
            </w:r>
          </w:p>
        </w:tc>
        <w:tc>
          <w:tcPr>
            <w:tcW w:w="1350" w:type="dxa"/>
          </w:tcPr>
          <w:p w14:paraId="524C889B" w14:textId="59454D67" w:rsidR="00957157" w:rsidRPr="00DD3164" w:rsidRDefault="00957157" w:rsidP="00957157">
            <w:pPr>
              <w:rPr>
                <w:b/>
                <w:sz w:val="20"/>
                <w:szCs w:val="20"/>
              </w:rPr>
            </w:pPr>
            <w:r w:rsidRPr="00DD3164">
              <w:rPr>
                <w:b/>
                <w:color w:val="7030A0"/>
                <w:sz w:val="20"/>
                <w:szCs w:val="20"/>
              </w:rPr>
              <w:t>State</w:t>
            </w:r>
          </w:p>
        </w:tc>
        <w:tc>
          <w:tcPr>
            <w:tcW w:w="1350" w:type="dxa"/>
          </w:tcPr>
          <w:p w14:paraId="5D218D28" w14:textId="52B7597C" w:rsidR="00957157" w:rsidRDefault="00957157" w:rsidP="00957157">
            <w:pPr>
              <w:rPr>
                <w:sz w:val="20"/>
                <w:szCs w:val="20"/>
              </w:rPr>
            </w:pPr>
            <w:r>
              <w:rPr>
                <w:sz w:val="20"/>
                <w:szCs w:val="20"/>
              </w:rPr>
              <w:t>November 20</w:t>
            </w:r>
          </w:p>
        </w:tc>
        <w:tc>
          <w:tcPr>
            <w:tcW w:w="1350" w:type="dxa"/>
          </w:tcPr>
          <w:p w14:paraId="6B31121E" w14:textId="5EF0C78E" w:rsidR="00957157" w:rsidRDefault="00957157" w:rsidP="00957157">
            <w:pPr>
              <w:rPr>
                <w:sz w:val="20"/>
                <w:szCs w:val="20"/>
              </w:rPr>
            </w:pPr>
            <w:r>
              <w:rPr>
                <w:sz w:val="20"/>
                <w:szCs w:val="20"/>
              </w:rPr>
              <w:t>$100-$5000</w:t>
            </w:r>
          </w:p>
        </w:tc>
        <w:tc>
          <w:tcPr>
            <w:tcW w:w="2712" w:type="dxa"/>
          </w:tcPr>
          <w:p w14:paraId="525435BF" w14:textId="77777777" w:rsidR="00957157" w:rsidRDefault="00324BB7" w:rsidP="00957157">
            <w:pPr>
              <w:rPr>
                <w:sz w:val="20"/>
                <w:szCs w:val="20"/>
              </w:rPr>
            </w:pPr>
            <w:hyperlink r:id="rId9" w:history="1">
              <w:r w:rsidR="00957157" w:rsidRPr="00A849D8">
                <w:rPr>
                  <w:rStyle w:val="Hyperlink"/>
                  <w:sz w:val="20"/>
                  <w:szCs w:val="20"/>
                </w:rPr>
                <w:t>www.ficap.org</w:t>
              </w:r>
            </w:hyperlink>
            <w:r w:rsidR="00957157">
              <w:rPr>
                <w:sz w:val="20"/>
                <w:szCs w:val="20"/>
              </w:rPr>
              <w:t xml:space="preserve">  </w:t>
            </w:r>
          </w:p>
          <w:p w14:paraId="039EC0F9" w14:textId="77777777" w:rsidR="00957157" w:rsidRPr="00A84A76" w:rsidRDefault="00957157" w:rsidP="00957157">
            <w:pPr>
              <w:rPr>
                <w:sz w:val="20"/>
                <w:szCs w:val="20"/>
              </w:rPr>
            </w:pPr>
          </w:p>
          <w:p w14:paraId="5490F9E4" w14:textId="148EA339" w:rsidR="00957157" w:rsidRDefault="00957157" w:rsidP="00957157">
            <w:pPr>
              <w:rPr>
                <w:sz w:val="20"/>
                <w:szCs w:val="20"/>
              </w:rPr>
            </w:pPr>
          </w:p>
        </w:tc>
      </w:tr>
      <w:tr w:rsidR="00957157" w14:paraId="3257E002" w14:textId="77777777" w:rsidTr="00E93E73">
        <w:trPr>
          <w:trHeight w:val="655"/>
        </w:trPr>
        <w:tc>
          <w:tcPr>
            <w:tcW w:w="2605" w:type="dxa"/>
          </w:tcPr>
          <w:p w14:paraId="71583E2B" w14:textId="7EACE7F5" w:rsidR="00957157" w:rsidRPr="00EC76A0" w:rsidRDefault="00957157" w:rsidP="00957157">
            <w:pPr>
              <w:rPr>
                <w:b/>
                <w:sz w:val="20"/>
                <w:szCs w:val="20"/>
              </w:rPr>
            </w:pPr>
            <w:r w:rsidRPr="00EC76A0">
              <w:rPr>
                <w:rFonts w:cs="Arial"/>
                <w:b/>
                <w:sz w:val="20"/>
                <w:szCs w:val="20"/>
              </w:rPr>
              <w:t>JAXSPORTS Council Award of Excellence Scholarship</w:t>
            </w:r>
          </w:p>
        </w:tc>
        <w:tc>
          <w:tcPr>
            <w:tcW w:w="4950" w:type="dxa"/>
          </w:tcPr>
          <w:p w14:paraId="6155F9B2" w14:textId="43B8DF3B" w:rsidR="00957157" w:rsidRPr="00E224C9" w:rsidRDefault="00957157" w:rsidP="00957157">
            <w:pPr>
              <w:rPr>
                <w:rFonts w:cs="Arial"/>
                <w:sz w:val="20"/>
                <w:szCs w:val="20"/>
              </w:rPr>
            </w:pPr>
            <w:r>
              <w:rPr>
                <w:rFonts w:cs="Arial"/>
                <w:sz w:val="20"/>
                <w:szCs w:val="20"/>
              </w:rPr>
              <w:t>FL First Coast students with a 3.0 minimum GPA who participated in a JV or Varsity sport, extra-curricular activities, and exhibit exemplary behavior; must pledge to remain alcohol, drug, and tobacco-free.</w:t>
            </w:r>
          </w:p>
        </w:tc>
        <w:tc>
          <w:tcPr>
            <w:tcW w:w="1350" w:type="dxa"/>
          </w:tcPr>
          <w:p w14:paraId="3A590817" w14:textId="1A62E495" w:rsidR="00957157" w:rsidRPr="00C812B4" w:rsidRDefault="00957157" w:rsidP="00957157">
            <w:pPr>
              <w:rPr>
                <w:b/>
                <w:sz w:val="20"/>
                <w:szCs w:val="20"/>
              </w:rPr>
            </w:pPr>
            <w:r w:rsidRPr="00DD3164">
              <w:rPr>
                <w:b/>
                <w:color w:val="0070C0"/>
                <w:sz w:val="20"/>
                <w:szCs w:val="20"/>
              </w:rPr>
              <w:t>Local</w:t>
            </w:r>
          </w:p>
        </w:tc>
        <w:tc>
          <w:tcPr>
            <w:tcW w:w="1350" w:type="dxa"/>
          </w:tcPr>
          <w:p w14:paraId="04983FD0" w14:textId="32E9831C" w:rsidR="00957157" w:rsidRDefault="00957157" w:rsidP="00957157">
            <w:pPr>
              <w:rPr>
                <w:sz w:val="20"/>
                <w:szCs w:val="20"/>
              </w:rPr>
            </w:pPr>
            <w:r>
              <w:rPr>
                <w:sz w:val="20"/>
                <w:szCs w:val="20"/>
              </w:rPr>
              <w:t>November 20</w:t>
            </w:r>
          </w:p>
        </w:tc>
        <w:tc>
          <w:tcPr>
            <w:tcW w:w="1350" w:type="dxa"/>
          </w:tcPr>
          <w:p w14:paraId="034DB76D" w14:textId="77777777" w:rsidR="00957157" w:rsidRPr="002638B9" w:rsidRDefault="00957157" w:rsidP="00957157">
            <w:pPr>
              <w:rPr>
                <w:sz w:val="20"/>
                <w:szCs w:val="20"/>
              </w:rPr>
            </w:pPr>
            <w:r w:rsidRPr="002638B9">
              <w:rPr>
                <w:sz w:val="20"/>
                <w:szCs w:val="20"/>
              </w:rPr>
              <w:t>$2500</w:t>
            </w:r>
          </w:p>
          <w:p w14:paraId="5FD4BFCA" w14:textId="4C718803" w:rsidR="00957157" w:rsidRPr="002638B9" w:rsidRDefault="00957157" w:rsidP="00957157">
            <w:pPr>
              <w:rPr>
                <w:sz w:val="20"/>
                <w:szCs w:val="20"/>
              </w:rPr>
            </w:pPr>
            <w:r w:rsidRPr="002638B9">
              <w:rPr>
                <w:sz w:val="20"/>
                <w:szCs w:val="20"/>
              </w:rPr>
              <w:t>4 Awards</w:t>
            </w:r>
          </w:p>
        </w:tc>
        <w:tc>
          <w:tcPr>
            <w:tcW w:w="2712" w:type="dxa"/>
          </w:tcPr>
          <w:p w14:paraId="7FCE8F2E" w14:textId="1EE38B47" w:rsidR="00957157" w:rsidRPr="002638B9" w:rsidRDefault="00324BB7" w:rsidP="00957157">
            <w:pPr>
              <w:rPr>
                <w:sz w:val="20"/>
                <w:szCs w:val="20"/>
              </w:rPr>
            </w:pPr>
            <w:hyperlink r:id="rId10" w:history="1">
              <w:r w:rsidR="00957157" w:rsidRPr="00743280">
                <w:rPr>
                  <w:rStyle w:val="Hyperlink"/>
                  <w:sz w:val="20"/>
                  <w:szCs w:val="20"/>
                </w:rPr>
                <w:t>http://www.jacksonvillesportscouncil.com/scholarship</w:t>
              </w:r>
            </w:hyperlink>
            <w:r w:rsidR="00957157">
              <w:rPr>
                <w:sz w:val="20"/>
                <w:szCs w:val="20"/>
              </w:rPr>
              <w:t xml:space="preserve"> </w:t>
            </w:r>
            <w:r w:rsidR="00957157" w:rsidRPr="002638B9">
              <w:rPr>
                <w:sz w:val="20"/>
                <w:szCs w:val="20"/>
              </w:rPr>
              <w:t xml:space="preserve"> </w:t>
            </w:r>
          </w:p>
        </w:tc>
      </w:tr>
      <w:tr w:rsidR="00957157" w:rsidRPr="00217291" w14:paraId="472336C5" w14:textId="77777777" w:rsidTr="00E93E73">
        <w:trPr>
          <w:trHeight w:val="655"/>
        </w:trPr>
        <w:tc>
          <w:tcPr>
            <w:tcW w:w="2605" w:type="dxa"/>
          </w:tcPr>
          <w:p w14:paraId="7D86699B" w14:textId="578292C2" w:rsidR="00957157" w:rsidRPr="00EC76A0" w:rsidRDefault="00957157" w:rsidP="00957157">
            <w:pPr>
              <w:rPr>
                <w:b/>
                <w:sz w:val="20"/>
              </w:rPr>
            </w:pPr>
            <w:r w:rsidRPr="00EC76A0">
              <w:rPr>
                <w:b/>
                <w:sz w:val="20"/>
              </w:rPr>
              <w:t>Women’s Transportation Seminar Northeast Chapter</w:t>
            </w:r>
          </w:p>
        </w:tc>
        <w:tc>
          <w:tcPr>
            <w:tcW w:w="4950" w:type="dxa"/>
          </w:tcPr>
          <w:p w14:paraId="288E5C24" w14:textId="77777777" w:rsidR="00957157" w:rsidRPr="00217291" w:rsidRDefault="00957157" w:rsidP="00957157">
            <w:pPr>
              <w:rPr>
                <w:sz w:val="20"/>
              </w:rPr>
            </w:pPr>
            <w:r w:rsidRPr="00217291">
              <w:rPr>
                <w:rFonts w:cs="Tahoma"/>
                <w:color w:val="000000"/>
                <w:sz w:val="20"/>
                <w:szCs w:val="20"/>
              </w:rPr>
              <w:t>Open to women with a GPA of 3.0 or higher who plan to pursue a career in transportation-related field such as engineering, planning, finance or logistics</w:t>
            </w:r>
          </w:p>
        </w:tc>
        <w:tc>
          <w:tcPr>
            <w:tcW w:w="1350" w:type="dxa"/>
          </w:tcPr>
          <w:p w14:paraId="78719C3A" w14:textId="77777777" w:rsidR="00957157" w:rsidRPr="00DD3164" w:rsidRDefault="00957157" w:rsidP="00957157">
            <w:pPr>
              <w:rPr>
                <w:b/>
                <w:sz w:val="20"/>
                <w:szCs w:val="20"/>
              </w:rPr>
            </w:pPr>
            <w:r w:rsidRPr="00DD3164">
              <w:rPr>
                <w:b/>
                <w:color w:val="0070C0"/>
                <w:sz w:val="20"/>
                <w:szCs w:val="20"/>
              </w:rPr>
              <w:t>Local</w:t>
            </w:r>
          </w:p>
        </w:tc>
        <w:tc>
          <w:tcPr>
            <w:tcW w:w="1350" w:type="dxa"/>
          </w:tcPr>
          <w:p w14:paraId="39836464" w14:textId="77777777" w:rsidR="00957157" w:rsidRPr="00217291" w:rsidRDefault="00957157" w:rsidP="00957157">
            <w:pPr>
              <w:rPr>
                <w:sz w:val="20"/>
              </w:rPr>
            </w:pPr>
            <w:r w:rsidRPr="00217291">
              <w:rPr>
                <w:sz w:val="20"/>
              </w:rPr>
              <w:t>November 6</w:t>
            </w:r>
          </w:p>
        </w:tc>
        <w:tc>
          <w:tcPr>
            <w:tcW w:w="1350" w:type="dxa"/>
          </w:tcPr>
          <w:p w14:paraId="00AF2BF8" w14:textId="77777777" w:rsidR="00957157" w:rsidRPr="00217291" w:rsidRDefault="00957157" w:rsidP="00957157">
            <w:pPr>
              <w:rPr>
                <w:sz w:val="20"/>
              </w:rPr>
            </w:pPr>
            <w:r w:rsidRPr="00217291">
              <w:rPr>
                <w:sz w:val="20"/>
              </w:rPr>
              <w:t>$1000</w:t>
            </w:r>
          </w:p>
          <w:p w14:paraId="5B368230" w14:textId="77777777" w:rsidR="00957157" w:rsidRPr="00217291" w:rsidRDefault="00957157" w:rsidP="00957157">
            <w:pPr>
              <w:rPr>
                <w:sz w:val="20"/>
              </w:rPr>
            </w:pPr>
            <w:r w:rsidRPr="00217291">
              <w:rPr>
                <w:sz w:val="20"/>
              </w:rPr>
              <w:t>2 Awards</w:t>
            </w:r>
          </w:p>
        </w:tc>
        <w:tc>
          <w:tcPr>
            <w:tcW w:w="2712" w:type="dxa"/>
          </w:tcPr>
          <w:p w14:paraId="552D5503" w14:textId="77777777" w:rsidR="00957157" w:rsidRPr="00217291" w:rsidRDefault="00324BB7" w:rsidP="00957157">
            <w:pPr>
              <w:rPr>
                <w:sz w:val="20"/>
              </w:rPr>
            </w:pPr>
            <w:hyperlink r:id="rId11" w:tgtFrame="_blank" w:history="1">
              <w:r w:rsidR="00957157" w:rsidRPr="00217291">
                <w:rPr>
                  <w:rStyle w:val="Hyperlink"/>
                  <w:rFonts w:cs="Tahoma"/>
                  <w:sz w:val="20"/>
                  <w:szCs w:val="20"/>
                </w:rPr>
                <w:t>http://www.wtsinternational.org/northeastflorida</w:t>
              </w:r>
            </w:hyperlink>
          </w:p>
        </w:tc>
      </w:tr>
      <w:tr w:rsidR="00957157" w14:paraId="541B013A" w14:textId="77777777" w:rsidTr="00E93E73">
        <w:trPr>
          <w:trHeight w:val="655"/>
        </w:trPr>
        <w:tc>
          <w:tcPr>
            <w:tcW w:w="2605" w:type="dxa"/>
          </w:tcPr>
          <w:p w14:paraId="287F9F70" w14:textId="30F74BEC" w:rsidR="00957157" w:rsidRPr="00EC76A0" w:rsidRDefault="00957157" w:rsidP="00957157">
            <w:pPr>
              <w:rPr>
                <w:b/>
                <w:sz w:val="20"/>
                <w:szCs w:val="20"/>
              </w:rPr>
            </w:pPr>
            <w:r w:rsidRPr="00EC76A0">
              <w:rPr>
                <w:b/>
                <w:sz w:val="20"/>
                <w:szCs w:val="20"/>
              </w:rPr>
              <w:t>Alpha Phi Alpha Scholarship Award</w:t>
            </w:r>
          </w:p>
        </w:tc>
        <w:tc>
          <w:tcPr>
            <w:tcW w:w="4950" w:type="dxa"/>
          </w:tcPr>
          <w:p w14:paraId="43145BA3" w14:textId="7CFC6690" w:rsidR="00957157" w:rsidRPr="00E224C9" w:rsidRDefault="00957157" w:rsidP="00957157">
            <w:pPr>
              <w:rPr>
                <w:rFonts w:cs="Arial"/>
                <w:sz w:val="20"/>
                <w:szCs w:val="20"/>
              </w:rPr>
            </w:pPr>
            <w:r w:rsidRPr="00E224C9">
              <w:rPr>
                <w:rFonts w:cs="Arial"/>
                <w:sz w:val="20"/>
                <w:szCs w:val="20"/>
              </w:rPr>
              <w:t>Graduating male seniors with a 3.0 GPA or higher who have had good attendance and citizenship in the school/community, and have participated in activities that build character. Preference given to African American males and other minorities</w:t>
            </w:r>
          </w:p>
        </w:tc>
        <w:tc>
          <w:tcPr>
            <w:tcW w:w="1350" w:type="dxa"/>
          </w:tcPr>
          <w:p w14:paraId="7F0C4EC8" w14:textId="79F78AFC" w:rsidR="00957157" w:rsidRPr="00DD3164" w:rsidRDefault="00957157" w:rsidP="00957157">
            <w:pPr>
              <w:rPr>
                <w:b/>
                <w:sz w:val="20"/>
                <w:szCs w:val="20"/>
              </w:rPr>
            </w:pPr>
            <w:r w:rsidRPr="00DD3164">
              <w:rPr>
                <w:b/>
                <w:color w:val="7030A0"/>
                <w:sz w:val="20"/>
                <w:szCs w:val="20"/>
              </w:rPr>
              <w:t>State</w:t>
            </w:r>
          </w:p>
        </w:tc>
        <w:tc>
          <w:tcPr>
            <w:tcW w:w="1350" w:type="dxa"/>
          </w:tcPr>
          <w:p w14:paraId="1637554E" w14:textId="289BDC4F" w:rsidR="00957157" w:rsidRDefault="00957157" w:rsidP="00957157">
            <w:pPr>
              <w:rPr>
                <w:sz w:val="20"/>
                <w:szCs w:val="20"/>
              </w:rPr>
            </w:pPr>
            <w:r>
              <w:rPr>
                <w:sz w:val="20"/>
                <w:szCs w:val="20"/>
              </w:rPr>
              <w:t>December 1</w:t>
            </w:r>
          </w:p>
        </w:tc>
        <w:tc>
          <w:tcPr>
            <w:tcW w:w="1350" w:type="dxa"/>
          </w:tcPr>
          <w:p w14:paraId="63D0548B" w14:textId="7E5F98CA" w:rsidR="00957157" w:rsidRDefault="00957157" w:rsidP="00957157">
            <w:pPr>
              <w:rPr>
                <w:sz w:val="20"/>
                <w:szCs w:val="20"/>
              </w:rPr>
            </w:pPr>
            <w:r>
              <w:rPr>
                <w:sz w:val="20"/>
                <w:szCs w:val="20"/>
              </w:rPr>
              <w:t>$1000</w:t>
            </w:r>
          </w:p>
        </w:tc>
        <w:tc>
          <w:tcPr>
            <w:tcW w:w="2712" w:type="dxa"/>
          </w:tcPr>
          <w:p w14:paraId="4A485613" w14:textId="505059FF" w:rsidR="00957157" w:rsidRDefault="0043782B" w:rsidP="00957157">
            <w:pPr>
              <w:rPr>
                <w:sz w:val="20"/>
                <w:szCs w:val="20"/>
              </w:rPr>
            </w:pPr>
            <w:r w:rsidRPr="0043782B">
              <w:rPr>
                <w:b/>
                <w:color w:val="C00000"/>
                <w:sz w:val="20"/>
                <w:szCs w:val="20"/>
              </w:rPr>
              <w:t>Upload application</w:t>
            </w:r>
          </w:p>
        </w:tc>
      </w:tr>
      <w:tr w:rsidR="00957157" w14:paraId="31C1C5AF" w14:textId="77777777" w:rsidTr="00E93E73">
        <w:trPr>
          <w:trHeight w:val="655"/>
        </w:trPr>
        <w:tc>
          <w:tcPr>
            <w:tcW w:w="2605" w:type="dxa"/>
          </w:tcPr>
          <w:p w14:paraId="2CAC262C" w14:textId="019B7820" w:rsidR="00957157" w:rsidRPr="00EC76A0" w:rsidRDefault="00957157" w:rsidP="00957157">
            <w:pPr>
              <w:rPr>
                <w:b/>
                <w:sz w:val="20"/>
                <w:szCs w:val="20"/>
              </w:rPr>
            </w:pPr>
            <w:r w:rsidRPr="00EC76A0">
              <w:rPr>
                <w:b/>
                <w:sz w:val="20"/>
                <w:szCs w:val="20"/>
              </w:rPr>
              <w:t>Elks National Lodge</w:t>
            </w:r>
          </w:p>
        </w:tc>
        <w:tc>
          <w:tcPr>
            <w:tcW w:w="4950" w:type="dxa"/>
          </w:tcPr>
          <w:p w14:paraId="63413123" w14:textId="7E9D095E" w:rsidR="00957157" w:rsidRPr="00E224C9" w:rsidRDefault="00957157" w:rsidP="00957157">
            <w:pPr>
              <w:rPr>
                <w:rFonts w:cs="Arial"/>
                <w:sz w:val="20"/>
                <w:szCs w:val="20"/>
              </w:rPr>
            </w:pPr>
            <w:r w:rsidRPr="00E224C9">
              <w:rPr>
                <w:rFonts w:cs="Arial"/>
                <w:sz w:val="20"/>
                <w:szCs w:val="20"/>
              </w:rPr>
              <w:t xml:space="preserve">Graduating high school seniors; </w:t>
            </w:r>
            <w:r>
              <w:rPr>
                <w:rFonts w:cs="Arial"/>
                <w:sz w:val="20"/>
                <w:szCs w:val="20"/>
              </w:rPr>
              <w:t>a</w:t>
            </w:r>
            <w:r w:rsidRPr="00E224C9">
              <w:rPr>
                <w:rFonts w:cs="Arial"/>
                <w:sz w:val="20"/>
                <w:szCs w:val="20"/>
              </w:rPr>
              <w:t>pplicants will be judged on scholarship, leadership, and financial need.</w:t>
            </w:r>
          </w:p>
        </w:tc>
        <w:tc>
          <w:tcPr>
            <w:tcW w:w="1350" w:type="dxa"/>
          </w:tcPr>
          <w:p w14:paraId="5706ECAC" w14:textId="2A1A77E0" w:rsidR="00957157" w:rsidRDefault="00957157" w:rsidP="00957157">
            <w:pPr>
              <w:rPr>
                <w:sz w:val="20"/>
                <w:szCs w:val="20"/>
              </w:rPr>
            </w:pPr>
            <w:r w:rsidRPr="00DD3164">
              <w:rPr>
                <w:b/>
                <w:color w:val="7030A0"/>
                <w:sz w:val="20"/>
                <w:szCs w:val="20"/>
              </w:rPr>
              <w:t>State</w:t>
            </w:r>
            <w:r>
              <w:rPr>
                <w:sz w:val="20"/>
                <w:szCs w:val="20"/>
              </w:rPr>
              <w:t>/  National</w:t>
            </w:r>
          </w:p>
        </w:tc>
        <w:tc>
          <w:tcPr>
            <w:tcW w:w="1350" w:type="dxa"/>
          </w:tcPr>
          <w:p w14:paraId="3FB25DF9" w14:textId="445C15D4" w:rsidR="00957157" w:rsidRDefault="00957157" w:rsidP="00957157">
            <w:pPr>
              <w:rPr>
                <w:sz w:val="20"/>
                <w:szCs w:val="20"/>
              </w:rPr>
            </w:pPr>
            <w:r>
              <w:rPr>
                <w:sz w:val="20"/>
                <w:szCs w:val="20"/>
              </w:rPr>
              <w:t>December 4</w:t>
            </w:r>
          </w:p>
        </w:tc>
        <w:tc>
          <w:tcPr>
            <w:tcW w:w="1350" w:type="dxa"/>
          </w:tcPr>
          <w:p w14:paraId="38CBEAFB" w14:textId="1BBE3452" w:rsidR="00957157" w:rsidRDefault="00957157" w:rsidP="00957157">
            <w:pPr>
              <w:rPr>
                <w:sz w:val="20"/>
                <w:szCs w:val="20"/>
              </w:rPr>
            </w:pPr>
            <w:r>
              <w:rPr>
                <w:sz w:val="20"/>
                <w:szCs w:val="20"/>
              </w:rPr>
              <w:t>$4000-$50000</w:t>
            </w:r>
          </w:p>
        </w:tc>
        <w:tc>
          <w:tcPr>
            <w:tcW w:w="2712" w:type="dxa"/>
          </w:tcPr>
          <w:p w14:paraId="02026AA4" w14:textId="46D14398" w:rsidR="00957157" w:rsidRDefault="00324BB7" w:rsidP="00957157">
            <w:pPr>
              <w:rPr>
                <w:sz w:val="20"/>
                <w:szCs w:val="20"/>
              </w:rPr>
            </w:pPr>
            <w:hyperlink r:id="rId12" w:history="1">
              <w:r w:rsidR="00957157" w:rsidRPr="00A849D8">
                <w:rPr>
                  <w:rStyle w:val="Hyperlink"/>
                  <w:sz w:val="20"/>
                  <w:szCs w:val="20"/>
                </w:rPr>
                <w:t>http://www.elks.org/ENF/scholars/mvs.cfm</w:t>
              </w:r>
            </w:hyperlink>
            <w:r w:rsidR="00957157">
              <w:rPr>
                <w:sz w:val="20"/>
                <w:szCs w:val="20"/>
              </w:rPr>
              <w:t xml:space="preserve"> </w:t>
            </w:r>
          </w:p>
        </w:tc>
      </w:tr>
      <w:tr w:rsidR="00957157" w14:paraId="4B0E6A74" w14:textId="77777777" w:rsidTr="00E93E73">
        <w:trPr>
          <w:trHeight w:val="655"/>
        </w:trPr>
        <w:tc>
          <w:tcPr>
            <w:tcW w:w="2605" w:type="dxa"/>
          </w:tcPr>
          <w:p w14:paraId="269C96AF" w14:textId="68149F1A" w:rsidR="00957157" w:rsidRPr="00EC76A0" w:rsidRDefault="00957157" w:rsidP="00957157">
            <w:pPr>
              <w:rPr>
                <w:b/>
                <w:sz w:val="20"/>
                <w:szCs w:val="20"/>
              </w:rPr>
            </w:pPr>
            <w:r w:rsidRPr="00EC76A0">
              <w:rPr>
                <w:b/>
                <w:sz w:val="20"/>
              </w:rPr>
              <w:t>Doodle 4 Google Contest</w:t>
            </w:r>
          </w:p>
        </w:tc>
        <w:tc>
          <w:tcPr>
            <w:tcW w:w="4950" w:type="dxa"/>
          </w:tcPr>
          <w:p w14:paraId="604D6EB8" w14:textId="12DF2216" w:rsidR="00957157" w:rsidRPr="00E224C9" w:rsidRDefault="00957157" w:rsidP="00957157">
            <w:pPr>
              <w:rPr>
                <w:rFonts w:cs="Arial"/>
                <w:sz w:val="20"/>
                <w:szCs w:val="20"/>
              </w:rPr>
            </w:pPr>
            <w:r w:rsidRPr="00E224C9">
              <w:rPr>
                <w:sz w:val="20"/>
                <w:szCs w:val="20"/>
              </w:rPr>
              <w:t xml:space="preserve">For artists grades K-12; </w:t>
            </w:r>
            <w:r w:rsidRPr="00E224C9">
              <w:rPr>
                <w:rFonts w:cs="Segoe UI"/>
                <w:sz w:val="20"/>
                <w:szCs w:val="20"/>
              </w:rPr>
              <w:t>For this year’s contest, students can create a doodle that tells the world “What makes me…me.”</w:t>
            </w:r>
          </w:p>
        </w:tc>
        <w:tc>
          <w:tcPr>
            <w:tcW w:w="1350" w:type="dxa"/>
          </w:tcPr>
          <w:p w14:paraId="159D7D0F" w14:textId="152B69BB" w:rsidR="00957157" w:rsidRDefault="00957157" w:rsidP="00957157">
            <w:pPr>
              <w:rPr>
                <w:sz w:val="20"/>
                <w:szCs w:val="20"/>
              </w:rPr>
            </w:pPr>
            <w:r>
              <w:rPr>
                <w:sz w:val="20"/>
              </w:rPr>
              <w:t xml:space="preserve">National </w:t>
            </w:r>
          </w:p>
        </w:tc>
        <w:tc>
          <w:tcPr>
            <w:tcW w:w="1350" w:type="dxa"/>
          </w:tcPr>
          <w:p w14:paraId="55D377B9" w14:textId="3D83E634" w:rsidR="00957157" w:rsidRDefault="00957157" w:rsidP="00957157">
            <w:pPr>
              <w:rPr>
                <w:sz w:val="20"/>
                <w:szCs w:val="20"/>
              </w:rPr>
            </w:pPr>
            <w:r>
              <w:rPr>
                <w:sz w:val="20"/>
              </w:rPr>
              <w:t>December 7</w:t>
            </w:r>
          </w:p>
        </w:tc>
        <w:tc>
          <w:tcPr>
            <w:tcW w:w="1350" w:type="dxa"/>
          </w:tcPr>
          <w:p w14:paraId="2CA4D4CB" w14:textId="0823265F" w:rsidR="00957157" w:rsidRDefault="00957157" w:rsidP="00957157">
            <w:pPr>
              <w:rPr>
                <w:sz w:val="20"/>
                <w:szCs w:val="20"/>
              </w:rPr>
            </w:pPr>
            <w:r>
              <w:rPr>
                <w:sz w:val="20"/>
              </w:rPr>
              <w:t>$30000</w:t>
            </w:r>
          </w:p>
        </w:tc>
        <w:tc>
          <w:tcPr>
            <w:tcW w:w="2712" w:type="dxa"/>
          </w:tcPr>
          <w:p w14:paraId="4A842864" w14:textId="417607C3" w:rsidR="00957157" w:rsidRDefault="00324BB7" w:rsidP="00957157">
            <w:pPr>
              <w:rPr>
                <w:sz w:val="20"/>
                <w:szCs w:val="20"/>
              </w:rPr>
            </w:pPr>
            <w:hyperlink r:id="rId13" w:history="1">
              <w:r w:rsidR="00957157" w:rsidRPr="00A849D8">
                <w:rPr>
                  <w:rStyle w:val="Hyperlink"/>
                  <w:sz w:val="20"/>
                </w:rPr>
                <w:t>https://www.google.com/doodle4google/</w:t>
              </w:r>
            </w:hyperlink>
          </w:p>
        </w:tc>
      </w:tr>
      <w:tr w:rsidR="00957157" w:rsidRPr="005947CF" w14:paraId="03C492F6" w14:textId="77777777" w:rsidTr="00E93E73">
        <w:trPr>
          <w:trHeight w:val="867"/>
        </w:trPr>
        <w:tc>
          <w:tcPr>
            <w:tcW w:w="2605" w:type="dxa"/>
          </w:tcPr>
          <w:p w14:paraId="1360EA64" w14:textId="4BFF19D3" w:rsidR="00957157" w:rsidRPr="00EC76A0" w:rsidRDefault="00957157" w:rsidP="00957157">
            <w:pPr>
              <w:rPr>
                <w:b/>
                <w:sz w:val="20"/>
              </w:rPr>
            </w:pPr>
            <w:r w:rsidRPr="00EC76A0">
              <w:rPr>
                <w:b/>
                <w:sz w:val="20"/>
              </w:rPr>
              <w:lastRenderedPageBreak/>
              <w:t>Florida State Fair Youth Arts Competition</w:t>
            </w:r>
          </w:p>
        </w:tc>
        <w:tc>
          <w:tcPr>
            <w:tcW w:w="4950" w:type="dxa"/>
          </w:tcPr>
          <w:p w14:paraId="080CB57B" w14:textId="2B03E9BD" w:rsidR="00957157" w:rsidRPr="00C45933" w:rsidRDefault="00957157" w:rsidP="00957157">
            <w:pPr>
              <w:rPr>
                <w:sz w:val="20"/>
              </w:rPr>
            </w:pPr>
            <w:r w:rsidRPr="00C45933">
              <w:rPr>
                <w:sz w:val="20"/>
              </w:rPr>
              <w:t>Florida high school seniors will submit an art portfolio of 7-10 images worked on from 10</w:t>
            </w:r>
            <w:r w:rsidRPr="00C45933">
              <w:rPr>
                <w:sz w:val="20"/>
                <w:vertAlign w:val="superscript"/>
              </w:rPr>
              <w:t>th</w:t>
            </w:r>
            <w:r w:rsidRPr="00C45933">
              <w:rPr>
                <w:sz w:val="20"/>
              </w:rPr>
              <w:t>-12</w:t>
            </w:r>
            <w:r w:rsidRPr="00C45933">
              <w:rPr>
                <w:sz w:val="20"/>
                <w:vertAlign w:val="superscript"/>
              </w:rPr>
              <w:t>th</w:t>
            </w:r>
            <w:r w:rsidRPr="00C45933">
              <w:rPr>
                <w:sz w:val="20"/>
              </w:rPr>
              <w:t xml:space="preserve"> grades.</w:t>
            </w:r>
          </w:p>
        </w:tc>
        <w:tc>
          <w:tcPr>
            <w:tcW w:w="1350" w:type="dxa"/>
          </w:tcPr>
          <w:p w14:paraId="7101AD96" w14:textId="0540411B" w:rsidR="00957157" w:rsidRPr="00DD3164" w:rsidRDefault="00957157" w:rsidP="00957157">
            <w:pPr>
              <w:rPr>
                <w:b/>
                <w:sz w:val="20"/>
              </w:rPr>
            </w:pPr>
            <w:r w:rsidRPr="00DD3164">
              <w:rPr>
                <w:b/>
                <w:color w:val="7030A0"/>
                <w:sz w:val="20"/>
              </w:rPr>
              <w:t>State</w:t>
            </w:r>
          </w:p>
        </w:tc>
        <w:tc>
          <w:tcPr>
            <w:tcW w:w="1350" w:type="dxa"/>
          </w:tcPr>
          <w:p w14:paraId="6A9AD72B" w14:textId="65F7DDB7" w:rsidR="00957157" w:rsidRPr="005947CF" w:rsidRDefault="00957157" w:rsidP="00957157">
            <w:pPr>
              <w:rPr>
                <w:sz w:val="20"/>
              </w:rPr>
            </w:pPr>
            <w:r>
              <w:rPr>
                <w:sz w:val="20"/>
              </w:rPr>
              <w:t>December 11</w:t>
            </w:r>
          </w:p>
        </w:tc>
        <w:tc>
          <w:tcPr>
            <w:tcW w:w="1350" w:type="dxa"/>
          </w:tcPr>
          <w:p w14:paraId="4DDD8D2F" w14:textId="5E3C2D73" w:rsidR="00957157" w:rsidRDefault="00957157" w:rsidP="00957157">
            <w:pPr>
              <w:rPr>
                <w:sz w:val="20"/>
              </w:rPr>
            </w:pPr>
            <w:r>
              <w:rPr>
                <w:sz w:val="20"/>
              </w:rPr>
              <w:t xml:space="preserve">$1000-$3500 </w:t>
            </w:r>
          </w:p>
          <w:p w14:paraId="513D8242" w14:textId="459773A4" w:rsidR="00957157" w:rsidRPr="005947CF" w:rsidRDefault="00957157" w:rsidP="00957157">
            <w:pPr>
              <w:rPr>
                <w:sz w:val="20"/>
              </w:rPr>
            </w:pPr>
            <w:r>
              <w:rPr>
                <w:sz w:val="20"/>
              </w:rPr>
              <w:t>6 Awards</w:t>
            </w:r>
          </w:p>
        </w:tc>
        <w:tc>
          <w:tcPr>
            <w:tcW w:w="2712" w:type="dxa"/>
          </w:tcPr>
          <w:p w14:paraId="3FBAFE8F" w14:textId="37EE4CA5" w:rsidR="00957157" w:rsidRPr="005947CF" w:rsidRDefault="00324BB7" w:rsidP="00957157">
            <w:pPr>
              <w:rPr>
                <w:sz w:val="20"/>
              </w:rPr>
            </w:pPr>
            <w:hyperlink r:id="rId14" w:history="1">
              <w:r w:rsidR="00957157" w:rsidRPr="00A849D8">
                <w:rPr>
                  <w:rStyle w:val="Hyperlink"/>
                  <w:sz w:val="20"/>
                </w:rPr>
                <w:t>http://i2.saffireevent.com/files.ashx?t=fg&amp;f=FL_STATE_FAIR_Senior_Call_to_Artists_FINAL%283%29.pdf&amp;rid=FloridaStateFair</w:t>
              </w:r>
            </w:hyperlink>
          </w:p>
        </w:tc>
      </w:tr>
      <w:tr w:rsidR="00957157" w:rsidRPr="005947CF" w14:paraId="31B26EB2" w14:textId="77777777" w:rsidTr="00E93E73">
        <w:trPr>
          <w:trHeight w:val="867"/>
        </w:trPr>
        <w:tc>
          <w:tcPr>
            <w:tcW w:w="2605" w:type="dxa"/>
          </w:tcPr>
          <w:p w14:paraId="5EF31CAC" w14:textId="679F3292" w:rsidR="00957157" w:rsidRPr="00EC76A0" w:rsidRDefault="00957157" w:rsidP="00957157">
            <w:pPr>
              <w:rPr>
                <w:b/>
                <w:sz w:val="20"/>
              </w:rPr>
            </w:pPr>
            <w:r w:rsidRPr="00EC76A0">
              <w:rPr>
                <w:b/>
                <w:sz w:val="20"/>
              </w:rPr>
              <w:t xml:space="preserve">University of South Florida – </w:t>
            </w:r>
            <w:proofErr w:type="spellStart"/>
            <w:r w:rsidRPr="00EC76A0">
              <w:rPr>
                <w:b/>
                <w:sz w:val="20"/>
              </w:rPr>
              <w:t>Kosove</w:t>
            </w:r>
            <w:proofErr w:type="spellEnd"/>
            <w:r w:rsidRPr="00EC76A0">
              <w:rPr>
                <w:b/>
                <w:sz w:val="20"/>
              </w:rPr>
              <w:t xml:space="preserve"> Society</w:t>
            </w:r>
          </w:p>
        </w:tc>
        <w:tc>
          <w:tcPr>
            <w:tcW w:w="4950" w:type="dxa"/>
          </w:tcPr>
          <w:p w14:paraId="2F9FD551" w14:textId="74FC344D" w:rsidR="00957157" w:rsidRPr="00C45933" w:rsidRDefault="00957157" w:rsidP="00957157">
            <w:pPr>
              <w:rPr>
                <w:sz w:val="20"/>
              </w:rPr>
            </w:pPr>
            <w:r>
              <w:rPr>
                <w:sz w:val="20"/>
              </w:rPr>
              <w:t xml:space="preserve">Incoming USF </w:t>
            </w:r>
            <w:r w:rsidRPr="000F0BCA">
              <w:rPr>
                <w:sz w:val="20"/>
                <w:szCs w:val="20"/>
              </w:rPr>
              <w:t>freshmen wit</w:t>
            </w:r>
            <w:r>
              <w:rPr>
                <w:sz w:val="20"/>
                <w:szCs w:val="20"/>
              </w:rPr>
              <w:t>h a</w:t>
            </w:r>
            <w:r w:rsidRPr="000F0BCA">
              <w:rPr>
                <w:sz w:val="20"/>
                <w:szCs w:val="20"/>
              </w:rPr>
              <w:t xml:space="preserve"> </w:t>
            </w:r>
            <w:r w:rsidRPr="000F0BCA">
              <w:rPr>
                <w:rFonts w:cs="Arial"/>
                <w:sz w:val="20"/>
                <w:szCs w:val="20"/>
              </w:rPr>
              <w:t>3.5 GPA, 1250 SAT or 28 ACT</w:t>
            </w:r>
            <w:r>
              <w:rPr>
                <w:rFonts w:cs="Arial"/>
                <w:sz w:val="20"/>
                <w:szCs w:val="20"/>
              </w:rPr>
              <w:t xml:space="preserve">. </w:t>
            </w:r>
          </w:p>
        </w:tc>
        <w:tc>
          <w:tcPr>
            <w:tcW w:w="1350" w:type="dxa"/>
          </w:tcPr>
          <w:p w14:paraId="21C74E4F" w14:textId="6F14F4FD" w:rsidR="00957157" w:rsidRDefault="00957157" w:rsidP="00957157">
            <w:pPr>
              <w:rPr>
                <w:sz w:val="20"/>
              </w:rPr>
            </w:pPr>
            <w:r>
              <w:rPr>
                <w:sz w:val="20"/>
              </w:rPr>
              <w:t>National</w:t>
            </w:r>
          </w:p>
        </w:tc>
        <w:tc>
          <w:tcPr>
            <w:tcW w:w="1350" w:type="dxa"/>
          </w:tcPr>
          <w:p w14:paraId="7613E3EB" w14:textId="61640386" w:rsidR="00957157" w:rsidRDefault="00957157" w:rsidP="00957157">
            <w:pPr>
              <w:rPr>
                <w:sz w:val="20"/>
              </w:rPr>
            </w:pPr>
            <w:r>
              <w:rPr>
                <w:sz w:val="20"/>
              </w:rPr>
              <w:t>December 11</w:t>
            </w:r>
          </w:p>
        </w:tc>
        <w:tc>
          <w:tcPr>
            <w:tcW w:w="1350" w:type="dxa"/>
          </w:tcPr>
          <w:p w14:paraId="741BA98D" w14:textId="54E80884" w:rsidR="00957157" w:rsidRPr="000F0BCA" w:rsidRDefault="00957157" w:rsidP="00957157">
            <w:pPr>
              <w:rPr>
                <w:sz w:val="20"/>
                <w:szCs w:val="20"/>
              </w:rPr>
            </w:pPr>
            <w:r w:rsidRPr="000F0BCA">
              <w:rPr>
                <w:sz w:val="20"/>
                <w:szCs w:val="20"/>
              </w:rPr>
              <w:t>All inclusive (tuition, housing, etc.)</w:t>
            </w:r>
          </w:p>
        </w:tc>
        <w:tc>
          <w:tcPr>
            <w:tcW w:w="2712" w:type="dxa"/>
          </w:tcPr>
          <w:p w14:paraId="644477BD" w14:textId="2EB3AE57" w:rsidR="00957157" w:rsidRPr="000F0BCA" w:rsidRDefault="00324BB7" w:rsidP="00957157">
            <w:pPr>
              <w:rPr>
                <w:sz w:val="20"/>
                <w:szCs w:val="20"/>
              </w:rPr>
            </w:pPr>
            <w:hyperlink r:id="rId15" w:history="1">
              <w:r w:rsidR="00957157" w:rsidRPr="000F0BCA">
                <w:rPr>
                  <w:rStyle w:val="Hyperlink"/>
                  <w:sz w:val="20"/>
                  <w:szCs w:val="20"/>
                </w:rPr>
                <w:t>http://www.usfkosovesociety.org/scholarship.html</w:t>
              </w:r>
            </w:hyperlink>
            <w:r w:rsidR="00957157" w:rsidRPr="000F0BCA">
              <w:rPr>
                <w:sz w:val="20"/>
                <w:szCs w:val="20"/>
              </w:rPr>
              <w:t xml:space="preserve"> </w:t>
            </w:r>
          </w:p>
        </w:tc>
      </w:tr>
      <w:tr w:rsidR="000F0ECD" w:rsidRPr="005947CF" w14:paraId="6E0F6C7E" w14:textId="77777777" w:rsidTr="00495219">
        <w:trPr>
          <w:trHeight w:val="935"/>
        </w:trPr>
        <w:tc>
          <w:tcPr>
            <w:tcW w:w="2605" w:type="dxa"/>
          </w:tcPr>
          <w:p w14:paraId="2C1B2C0C" w14:textId="7DEE2350" w:rsidR="000F0ECD" w:rsidRPr="00EC76A0" w:rsidRDefault="000F0ECD" w:rsidP="00957157">
            <w:pPr>
              <w:rPr>
                <w:b/>
                <w:sz w:val="20"/>
              </w:rPr>
            </w:pPr>
            <w:r w:rsidRPr="00EC76A0">
              <w:rPr>
                <w:b/>
                <w:sz w:val="20"/>
              </w:rPr>
              <w:t>University of North Florida Scholarships</w:t>
            </w:r>
          </w:p>
        </w:tc>
        <w:tc>
          <w:tcPr>
            <w:tcW w:w="4950" w:type="dxa"/>
          </w:tcPr>
          <w:p w14:paraId="29759F94" w14:textId="33CDAEB9" w:rsidR="000F0ECD" w:rsidRDefault="000F0ECD" w:rsidP="00957157">
            <w:pPr>
              <w:rPr>
                <w:sz w:val="20"/>
              </w:rPr>
            </w:pPr>
            <w:r>
              <w:rPr>
                <w:sz w:val="20"/>
              </w:rPr>
              <w:t>Various awards available based on merit, financial need, and first generation status</w:t>
            </w:r>
          </w:p>
        </w:tc>
        <w:tc>
          <w:tcPr>
            <w:tcW w:w="1350" w:type="dxa"/>
          </w:tcPr>
          <w:p w14:paraId="2077B4BA" w14:textId="691B9A5C" w:rsidR="000F0ECD" w:rsidRDefault="00495219" w:rsidP="00957157">
            <w:pPr>
              <w:rPr>
                <w:sz w:val="20"/>
              </w:rPr>
            </w:pPr>
            <w:r>
              <w:rPr>
                <w:sz w:val="20"/>
              </w:rPr>
              <w:t>National</w:t>
            </w:r>
          </w:p>
        </w:tc>
        <w:tc>
          <w:tcPr>
            <w:tcW w:w="1350" w:type="dxa"/>
          </w:tcPr>
          <w:p w14:paraId="2B5D13BF" w14:textId="62FDB6D4" w:rsidR="000F0ECD" w:rsidRDefault="00495219" w:rsidP="00957157">
            <w:pPr>
              <w:rPr>
                <w:sz w:val="20"/>
              </w:rPr>
            </w:pPr>
            <w:r>
              <w:rPr>
                <w:sz w:val="20"/>
              </w:rPr>
              <w:t>December 11</w:t>
            </w:r>
          </w:p>
        </w:tc>
        <w:tc>
          <w:tcPr>
            <w:tcW w:w="1350" w:type="dxa"/>
          </w:tcPr>
          <w:p w14:paraId="3A5BC313" w14:textId="77777777" w:rsidR="000F0ECD" w:rsidRDefault="00495219" w:rsidP="00957157">
            <w:pPr>
              <w:rPr>
                <w:sz w:val="20"/>
                <w:szCs w:val="20"/>
              </w:rPr>
            </w:pPr>
            <w:r>
              <w:rPr>
                <w:sz w:val="20"/>
                <w:szCs w:val="20"/>
              </w:rPr>
              <w:t>$2000-full tuition</w:t>
            </w:r>
          </w:p>
          <w:p w14:paraId="2CCB4780" w14:textId="5182D8BF" w:rsidR="00495219" w:rsidRPr="000F0BCA" w:rsidRDefault="00495219" w:rsidP="00957157">
            <w:pPr>
              <w:rPr>
                <w:sz w:val="20"/>
                <w:szCs w:val="20"/>
              </w:rPr>
            </w:pPr>
            <w:r>
              <w:rPr>
                <w:sz w:val="20"/>
                <w:szCs w:val="20"/>
              </w:rPr>
              <w:t>Multiple Awards</w:t>
            </w:r>
          </w:p>
        </w:tc>
        <w:tc>
          <w:tcPr>
            <w:tcW w:w="2712" w:type="dxa"/>
          </w:tcPr>
          <w:p w14:paraId="0D82CD6C" w14:textId="73145988" w:rsidR="000F0ECD" w:rsidRPr="000F0BCA" w:rsidRDefault="00324BB7" w:rsidP="00957157">
            <w:pPr>
              <w:rPr>
                <w:sz w:val="20"/>
                <w:szCs w:val="20"/>
              </w:rPr>
            </w:pPr>
            <w:hyperlink r:id="rId16" w:history="1">
              <w:r w:rsidR="00495219" w:rsidRPr="00743280">
                <w:rPr>
                  <w:rStyle w:val="Hyperlink"/>
                  <w:sz w:val="20"/>
                </w:rPr>
                <w:t>https://www.unf.edu/onestop/finaid/Scholarships.aspx</w:t>
              </w:r>
            </w:hyperlink>
            <w:r w:rsidR="00495219">
              <w:rPr>
                <w:sz w:val="20"/>
              </w:rPr>
              <w:t xml:space="preserve"> </w:t>
            </w:r>
          </w:p>
        </w:tc>
      </w:tr>
      <w:tr w:rsidR="00957157" w:rsidRPr="005947CF" w14:paraId="65D2F345" w14:textId="77777777" w:rsidTr="00E93E73">
        <w:trPr>
          <w:trHeight w:val="635"/>
        </w:trPr>
        <w:tc>
          <w:tcPr>
            <w:tcW w:w="2605" w:type="dxa"/>
          </w:tcPr>
          <w:p w14:paraId="63A03F6B" w14:textId="6D57847E" w:rsidR="00957157" w:rsidRPr="00EC76A0" w:rsidRDefault="00957157" w:rsidP="00957157">
            <w:pPr>
              <w:rPr>
                <w:b/>
                <w:sz w:val="20"/>
              </w:rPr>
            </w:pPr>
            <w:r w:rsidRPr="00EC76A0">
              <w:rPr>
                <w:b/>
                <w:sz w:val="20"/>
              </w:rPr>
              <w:t>Burger King Scholars Program</w:t>
            </w:r>
          </w:p>
        </w:tc>
        <w:tc>
          <w:tcPr>
            <w:tcW w:w="4950" w:type="dxa"/>
          </w:tcPr>
          <w:p w14:paraId="15ADD898" w14:textId="186A3BFC" w:rsidR="00957157" w:rsidRPr="00973044" w:rsidRDefault="00957157" w:rsidP="00957157">
            <w:pPr>
              <w:rPr>
                <w:sz w:val="20"/>
                <w:szCs w:val="20"/>
              </w:rPr>
            </w:pPr>
            <w:r w:rsidRPr="00973044">
              <w:rPr>
                <w:sz w:val="20"/>
                <w:szCs w:val="20"/>
              </w:rPr>
              <w:t>High school seniors with a 2.5 minimum GPA who are passionate about serving the community.</w:t>
            </w:r>
          </w:p>
        </w:tc>
        <w:tc>
          <w:tcPr>
            <w:tcW w:w="1350" w:type="dxa"/>
          </w:tcPr>
          <w:p w14:paraId="18E50380" w14:textId="0D0E632E" w:rsidR="00957157" w:rsidRDefault="00957157" w:rsidP="00957157">
            <w:pPr>
              <w:rPr>
                <w:sz w:val="20"/>
              </w:rPr>
            </w:pPr>
            <w:r>
              <w:rPr>
                <w:sz w:val="20"/>
              </w:rPr>
              <w:t>National</w:t>
            </w:r>
          </w:p>
        </w:tc>
        <w:tc>
          <w:tcPr>
            <w:tcW w:w="1350" w:type="dxa"/>
          </w:tcPr>
          <w:p w14:paraId="495B0833" w14:textId="703769DC" w:rsidR="00957157" w:rsidRDefault="00957157" w:rsidP="00957157">
            <w:pPr>
              <w:rPr>
                <w:sz w:val="20"/>
              </w:rPr>
            </w:pPr>
            <w:r>
              <w:rPr>
                <w:sz w:val="20"/>
              </w:rPr>
              <w:t>December 15</w:t>
            </w:r>
          </w:p>
        </w:tc>
        <w:tc>
          <w:tcPr>
            <w:tcW w:w="1350" w:type="dxa"/>
          </w:tcPr>
          <w:p w14:paraId="44566338" w14:textId="1B2263AC" w:rsidR="00957157" w:rsidRPr="00973044" w:rsidRDefault="00957157" w:rsidP="00957157">
            <w:pPr>
              <w:rPr>
                <w:sz w:val="20"/>
                <w:szCs w:val="20"/>
              </w:rPr>
            </w:pPr>
            <w:r w:rsidRPr="00973044">
              <w:rPr>
                <w:sz w:val="20"/>
                <w:szCs w:val="20"/>
              </w:rPr>
              <w:t>$1000-$50000</w:t>
            </w:r>
          </w:p>
        </w:tc>
        <w:tc>
          <w:tcPr>
            <w:tcW w:w="2712" w:type="dxa"/>
          </w:tcPr>
          <w:p w14:paraId="41293B41" w14:textId="6F230D71" w:rsidR="00957157" w:rsidRPr="00973044" w:rsidRDefault="00324BB7" w:rsidP="00957157">
            <w:pPr>
              <w:rPr>
                <w:sz w:val="20"/>
                <w:szCs w:val="20"/>
              </w:rPr>
            </w:pPr>
            <w:hyperlink r:id="rId17" w:history="1">
              <w:r w:rsidR="00957157" w:rsidRPr="00973044">
                <w:rPr>
                  <w:rStyle w:val="Hyperlink"/>
                  <w:sz w:val="20"/>
                  <w:szCs w:val="20"/>
                </w:rPr>
                <w:t>http://bkmclamorefoundation.org/who-we-are/burger-king-scholars-program/</w:t>
              </w:r>
            </w:hyperlink>
          </w:p>
        </w:tc>
      </w:tr>
      <w:tr w:rsidR="00957157" w:rsidRPr="005947CF" w14:paraId="6762AFF9" w14:textId="77777777" w:rsidTr="00E93E73">
        <w:trPr>
          <w:trHeight w:val="635"/>
        </w:trPr>
        <w:tc>
          <w:tcPr>
            <w:tcW w:w="2605" w:type="dxa"/>
          </w:tcPr>
          <w:p w14:paraId="6D7CC1B7" w14:textId="7222AC2A" w:rsidR="00957157" w:rsidRPr="00EC76A0" w:rsidRDefault="00957157" w:rsidP="00957157">
            <w:pPr>
              <w:rPr>
                <w:b/>
                <w:sz w:val="20"/>
              </w:rPr>
            </w:pPr>
            <w:r w:rsidRPr="00EC76A0">
              <w:rPr>
                <w:b/>
                <w:sz w:val="20"/>
              </w:rPr>
              <w:t>AXA Achievement Scholarship</w:t>
            </w:r>
          </w:p>
        </w:tc>
        <w:tc>
          <w:tcPr>
            <w:tcW w:w="4950" w:type="dxa"/>
          </w:tcPr>
          <w:p w14:paraId="66208C9A" w14:textId="6DB24593" w:rsidR="00957157" w:rsidRPr="00973044" w:rsidRDefault="00957157" w:rsidP="00957157">
            <w:pPr>
              <w:rPr>
                <w:sz w:val="20"/>
                <w:szCs w:val="20"/>
              </w:rPr>
            </w:pPr>
            <w:r w:rsidRPr="00973044">
              <w:rPr>
                <w:rFonts w:cs="Segoe UI"/>
                <w:sz w:val="20"/>
                <w:szCs w:val="20"/>
              </w:rPr>
              <w:t>High school seniors who have demonstrated outstanding achievement in their activities in school, the community or the workplace.</w:t>
            </w:r>
          </w:p>
        </w:tc>
        <w:tc>
          <w:tcPr>
            <w:tcW w:w="1350" w:type="dxa"/>
          </w:tcPr>
          <w:p w14:paraId="09BEEB5B" w14:textId="58B14907" w:rsidR="00957157" w:rsidRDefault="00957157" w:rsidP="00957157">
            <w:pPr>
              <w:rPr>
                <w:sz w:val="20"/>
              </w:rPr>
            </w:pPr>
            <w:r>
              <w:rPr>
                <w:sz w:val="20"/>
              </w:rPr>
              <w:t>National</w:t>
            </w:r>
          </w:p>
        </w:tc>
        <w:tc>
          <w:tcPr>
            <w:tcW w:w="1350" w:type="dxa"/>
          </w:tcPr>
          <w:p w14:paraId="7C57BBC0" w14:textId="244B6C35" w:rsidR="00957157" w:rsidRDefault="00957157" w:rsidP="00957157">
            <w:pPr>
              <w:rPr>
                <w:sz w:val="20"/>
              </w:rPr>
            </w:pPr>
            <w:r>
              <w:rPr>
                <w:sz w:val="20"/>
              </w:rPr>
              <w:t>December 15</w:t>
            </w:r>
          </w:p>
        </w:tc>
        <w:tc>
          <w:tcPr>
            <w:tcW w:w="1350" w:type="dxa"/>
          </w:tcPr>
          <w:p w14:paraId="4CCAAFB5" w14:textId="3733C8F6" w:rsidR="00957157" w:rsidRPr="00973044" w:rsidRDefault="00957157" w:rsidP="00957157">
            <w:pPr>
              <w:rPr>
                <w:sz w:val="20"/>
                <w:szCs w:val="20"/>
              </w:rPr>
            </w:pPr>
            <w:r w:rsidRPr="00973044">
              <w:rPr>
                <w:sz w:val="20"/>
                <w:szCs w:val="20"/>
              </w:rPr>
              <w:t>$10000-$25000</w:t>
            </w:r>
          </w:p>
        </w:tc>
        <w:tc>
          <w:tcPr>
            <w:tcW w:w="2712" w:type="dxa"/>
          </w:tcPr>
          <w:p w14:paraId="16C38F71" w14:textId="6A9370C4" w:rsidR="00957157" w:rsidRPr="00973044" w:rsidRDefault="00324BB7" w:rsidP="00957157">
            <w:pPr>
              <w:rPr>
                <w:sz w:val="20"/>
                <w:szCs w:val="20"/>
              </w:rPr>
            </w:pPr>
            <w:hyperlink r:id="rId18" w:tgtFrame="_blank" w:history="1">
              <w:r w:rsidR="00957157" w:rsidRPr="00973044">
                <w:rPr>
                  <w:rStyle w:val="Hyperlink"/>
                  <w:rFonts w:cs="Segoe UI"/>
                  <w:sz w:val="20"/>
                  <w:szCs w:val="20"/>
                </w:rPr>
                <w:t>http://www.axa-equitable.com/axa-foundation/about.html</w:t>
              </w:r>
            </w:hyperlink>
          </w:p>
        </w:tc>
      </w:tr>
      <w:tr w:rsidR="00957157" w:rsidRPr="005947CF" w14:paraId="4E5BCE8C" w14:textId="77777777" w:rsidTr="00E93E73">
        <w:trPr>
          <w:trHeight w:val="635"/>
        </w:trPr>
        <w:tc>
          <w:tcPr>
            <w:tcW w:w="2605" w:type="dxa"/>
          </w:tcPr>
          <w:p w14:paraId="25EBA1CF" w14:textId="0B9077E7" w:rsidR="00957157" w:rsidRPr="00EC76A0" w:rsidRDefault="00957157" w:rsidP="00957157">
            <w:pPr>
              <w:rPr>
                <w:b/>
                <w:sz w:val="20"/>
                <w:szCs w:val="20"/>
              </w:rPr>
            </w:pPr>
            <w:r w:rsidRPr="00EC76A0">
              <w:rPr>
                <w:b/>
                <w:sz w:val="20"/>
                <w:szCs w:val="20"/>
              </w:rPr>
              <w:t>Foot Locker Scholar Athletes</w:t>
            </w:r>
          </w:p>
        </w:tc>
        <w:tc>
          <w:tcPr>
            <w:tcW w:w="4950" w:type="dxa"/>
          </w:tcPr>
          <w:p w14:paraId="5BAB4615" w14:textId="18C47349" w:rsidR="00957157" w:rsidRPr="00CD1962" w:rsidRDefault="00957157" w:rsidP="00957157">
            <w:pPr>
              <w:rPr>
                <w:sz w:val="20"/>
                <w:szCs w:val="20"/>
              </w:rPr>
            </w:pPr>
            <w:r w:rsidRPr="00CD1962">
              <w:rPr>
                <w:rFonts w:cs="Segoe UI"/>
                <w:sz w:val="20"/>
                <w:szCs w:val="20"/>
              </w:rPr>
              <w:t xml:space="preserve">High school senior entering a four-year accredited college in the Fall of 2016; 3.0 GPA minimum. Must be a current member (in good standing) of a high school sports team or in after school sports (including intramural). </w:t>
            </w:r>
          </w:p>
        </w:tc>
        <w:tc>
          <w:tcPr>
            <w:tcW w:w="1350" w:type="dxa"/>
          </w:tcPr>
          <w:p w14:paraId="54AC8332" w14:textId="79869DBA" w:rsidR="00957157" w:rsidRDefault="00957157" w:rsidP="00957157">
            <w:pPr>
              <w:rPr>
                <w:sz w:val="20"/>
              </w:rPr>
            </w:pPr>
            <w:r>
              <w:rPr>
                <w:sz w:val="20"/>
              </w:rPr>
              <w:t>National</w:t>
            </w:r>
          </w:p>
        </w:tc>
        <w:tc>
          <w:tcPr>
            <w:tcW w:w="1350" w:type="dxa"/>
          </w:tcPr>
          <w:p w14:paraId="793200C2" w14:textId="14D75602" w:rsidR="00957157" w:rsidRDefault="00957157" w:rsidP="00957157">
            <w:pPr>
              <w:rPr>
                <w:sz w:val="20"/>
              </w:rPr>
            </w:pPr>
            <w:r>
              <w:rPr>
                <w:sz w:val="20"/>
              </w:rPr>
              <w:t>December 15</w:t>
            </w:r>
          </w:p>
        </w:tc>
        <w:tc>
          <w:tcPr>
            <w:tcW w:w="1350" w:type="dxa"/>
          </w:tcPr>
          <w:p w14:paraId="0E540C63" w14:textId="240B4758" w:rsidR="00957157" w:rsidRPr="00973044" w:rsidRDefault="00957157" w:rsidP="00957157">
            <w:pPr>
              <w:rPr>
                <w:sz w:val="20"/>
              </w:rPr>
            </w:pPr>
            <w:r w:rsidRPr="00973044">
              <w:rPr>
                <w:sz w:val="20"/>
              </w:rPr>
              <w:t>$20000</w:t>
            </w:r>
          </w:p>
        </w:tc>
        <w:tc>
          <w:tcPr>
            <w:tcW w:w="2712" w:type="dxa"/>
          </w:tcPr>
          <w:p w14:paraId="496BF9D2" w14:textId="1654B2E3" w:rsidR="00957157" w:rsidRPr="00973044" w:rsidRDefault="00324BB7" w:rsidP="00957157">
            <w:pPr>
              <w:rPr>
                <w:sz w:val="20"/>
              </w:rPr>
            </w:pPr>
            <w:hyperlink r:id="rId19" w:history="1">
              <w:r w:rsidR="00957157" w:rsidRPr="00A849D8">
                <w:rPr>
                  <w:rStyle w:val="Hyperlink"/>
                  <w:sz w:val="20"/>
                </w:rPr>
                <w:t>https://footlockerscholarathletes.com/</w:t>
              </w:r>
            </w:hyperlink>
            <w:r w:rsidR="00957157">
              <w:rPr>
                <w:sz w:val="20"/>
              </w:rPr>
              <w:t xml:space="preserve"> </w:t>
            </w:r>
            <w:r w:rsidR="00957157" w:rsidRPr="00973044">
              <w:rPr>
                <w:sz w:val="20"/>
              </w:rPr>
              <w:t xml:space="preserve"> </w:t>
            </w:r>
          </w:p>
        </w:tc>
      </w:tr>
      <w:tr w:rsidR="00957157" w:rsidRPr="005947CF" w14:paraId="61D1840A" w14:textId="77777777" w:rsidTr="00E93E73">
        <w:trPr>
          <w:trHeight w:val="635"/>
        </w:trPr>
        <w:tc>
          <w:tcPr>
            <w:tcW w:w="2605" w:type="dxa"/>
          </w:tcPr>
          <w:p w14:paraId="54EAC340" w14:textId="5D8A555F" w:rsidR="00957157" w:rsidRPr="00EC76A0" w:rsidRDefault="00957157" w:rsidP="00957157">
            <w:pPr>
              <w:rPr>
                <w:b/>
                <w:sz w:val="20"/>
                <w:szCs w:val="20"/>
              </w:rPr>
            </w:pPr>
            <w:r w:rsidRPr="00EC76A0">
              <w:rPr>
                <w:b/>
                <w:sz w:val="20"/>
                <w:szCs w:val="20"/>
              </w:rPr>
              <w:t>Young Entrepreneur Foundation Awards</w:t>
            </w:r>
          </w:p>
        </w:tc>
        <w:tc>
          <w:tcPr>
            <w:tcW w:w="4950" w:type="dxa"/>
          </w:tcPr>
          <w:p w14:paraId="4D515EB8" w14:textId="20D1ECFA" w:rsidR="00957157" w:rsidRPr="00CD1962" w:rsidRDefault="00957157" w:rsidP="00957157">
            <w:pPr>
              <w:rPr>
                <w:rFonts w:cs="Segoe UI"/>
                <w:sz w:val="20"/>
                <w:szCs w:val="20"/>
              </w:rPr>
            </w:pPr>
            <w:r>
              <w:rPr>
                <w:sz w:val="20"/>
                <w:szCs w:val="20"/>
                <w:lang w:val="en"/>
              </w:rPr>
              <w:t>O</w:t>
            </w:r>
            <w:r w:rsidRPr="00CD1962">
              <w:rPr>
                <w:sz w:val="20"/>
                <w:szCs w:val="20"/>
                <w:lang w:val="en"/>
              </w:rPr>
              <w:t>pen to any graduating high school senior entering their freshman year at an accredited (not for profit) two- or four-year university, college or vocational/technical institute. Applicants MUST be running their own small business in order to be considered for an award.</w:t>
            </w:r>
          </w:p>
        </w:tc>
        <w:tc>
          <w:tcPr>
            <w:tcW w:w="1350" w:type="dxa"/>
          </w:tcPr>
          <w:p w14:paraId="45AB84F9" w14:textId="1EFA0BE2" w:rsidR="00957157" w:rsidRDefault="00957157" w:rsidP="00957157">
            <w:pPr>
              <w:rPr>
                <w:sz w:val="20"/>
              </w:rPr>
            </w:pPr>
            <w:r>
              <w:rPr>
                <w:sz w:val="20"/>
              </w:rPr>
              <w:t>National</w:t>
            </w:r>
          </w:p>
        </w:tc>
        <w:tc>
          <w:tcPr>
            <w:tcW w:w="1350" w:type="dxa"/>
          </w:tcPr>
          <w:p w14:paraId="60190CE9" w14:textId="79A6A5EE" w:rsidR="00957157" w:rsidRDefault="00957157" w:rsidP="00957157">
            <w:pPr>
              <w:rPr>
                <w:sz w:val="20"/>
              </w:rPr>
            </w:pPr>
            <w:r>
              <w:rPr>
                <w:sz w:val="20"/>
              </w:rPr>
              <w:t>December 18</w:t>
            </w:r>
          </w:p>
        </w:tc>
        <w:tc>
          <w:tcPr>
            <w:tcW w:w="1350" w:type="dxa"/>
          </w:tcPr>
          <w:p w14:paraId="3C113949" w14:textId="592937FD" w:rsidR="00957157" w:rsidRPr="00A903B0" w:rsidRDefault="00957157" w:rsidP="00957157">
            <w:pPr>
              <w:rPr>
                <w:sz w:val="20"/>
                <w:szCs w:val="20"/>
              </w:rPr>
            </w:pPr>
            <w:r w:rsidRPr="00A903B0">
              <w:rPr>
                <w:sz w:val="20"/>
                <w:szCs w:val="20"/>
              </w:rPr>
              <w:t>$2000-$25000</w:t>
            </w:r>
          </w:p>
        </w:tc>
        <w:tc>
          <w:tcPr>
            <w:tcW w:w="2712" w:type="dxa"/>
          </w:tcPr>
          <w:p w14:paraId="7BCF7BE9" w14:textId="1B9E48AD" w:rsidR="00957157" w:rsidRPr="00A903B0" w:rsidRDefault="00324BB7" w:rsidP="00957157">
            <w:pPr>
              <w:rPr>
                <w:sz w:val="20"/>
                <w:szCs w:val="20"/>
              </w:rPr>
            </w:pPr>
            <w:hyperlink r:id="rId20" w:history="1">
              <w:r w:rsidR="00957157" w:rsidRPr="00A903B0">
                <w:rPr>
                  <w:rStyle w:val="Hyperlink"/>
                  <w:sz w:val="20"/>
                  <w:szCs w:val="20"/>
                </w:rPr>
                <w:t>http://www.nfib.com/foundations/yef/yef-programs/young-entrepreneur-awards/</w:t>
              </w:r>
            </w:hyperlink>
            <w:r w:rsidR="00957157" w:rsidRPr="00A903B0">
              <w:rPr>
                <w:sz w:val="20"/>
                <w:szCs w:val="20"/>
              </w:rPr>
              <w:t xml:space="preserve"> </w:t>
            </w:r>
          </w:p>
        </w:tc>
      </w:tr>
      <w:tr w:rsidR="00957157" w:rsidRPr="005947CF" w14:paraId="1BD11E9E" w14:textId="77777777" w:rsidTr="00E93E73">
        <w:trPr>
          <w:trHeight w:val="635"/>
        </w:trPr>
        <w:tc>
          <w:tcPr>
            <w:tcW w:w="2605" w:type="dxa"/>
          </w:tcPr>
          <w:p w14:paraId="435E84F5" w14:textId="1C1227C0" w:rsidR="00957157" w:rsidRPr="00EC76A0" w:rsidRDefault="00957157" w:rsidP="00962F09">
            <w:pPr>
              <w:rPr>
                <w:b/>
                <w:sz w:val="20"/>
                <w:szCs w:val="20"/>
              </w:rPr>
            </w:pPr>
            <w:r w:rsidRPr="00EC76A0">
              <w:rPr>
                <w:b/>
                <w:sz w:val="20"/>
                <w:szCs w:val="20"/>
              </w:rPr>
              <w:t>Rayonier Advanced Materials</w:t>
            </w:r>
          </w:p>
        </w:tc>
        <w:tc>
          <w:tcPr>
            <w:tcW w:w="4950" w:type="dxa"/>
          </w:tcPr>
          <w:p w14:paraId="1C1F86F2" w14:textId="386A5426" w:rsidR="00957157" w:rsidRPr="00CB231A" w:rsidRDefault="00957157" w:rsidP="00957157">
            <w:pPr>
              <w:rPr>
                <w:sz w:val="20"/>
                <w:szCs w:val="20"/>
              </w:rPr>
            </w:pPr>
            <w:r w:rsidRPr="00CB231A">
              <w:rPr>
                <w:sz w:val="20"/>
                <w:szCs w:val="20"/>
              </w:rPr>
              <w:t>High school seniors who plan on studying engineering; considers academic achievement, community involvement, and essay</w:t>
            </w:r>
          </w:p>
        </w:tc>
        <w:tc>
          <w:tcPr>
            <w:tcW w:w="1350" w:type="dxa"/>
          </w:tcPr>
          <w:p w14:paraId="0088A086" w14:textId="2B05984C" w:rsidR="00957157" w:rsidRPr="00DD3164" w:rsidRDefault="00957157" w:rsidP="00957157">
            <w:pPr>
              <w:rPr>
                <w:b/>
                <w:sz w:val="20"/>
              </w:rPr>
            </w:pPr>
            <w:r w:rsidRPr="00DD3164">
              <w:rPr>
                <w:b/>
                <w:color w:val="0070C0"/>
                <w:sz w:val="20"/>
              </w:rPr>
              <w:t>Local</w:t>
            </w:r>
          </w:p>
        </w:tc>
        <w:tc>
          <w:tcPr>
            <w:tcW w:w="1350" w:type="dxa"/>
          </w:tcPr>
          <w:p w14:paraId="1482E769" w14:textId="75984E0D" w:rsidR="00957157" w:rsidRDefault="00957157" w:rsidP="00957157">
            <w:pPr>
              <w:rPr>
                <w:sz w:val="20"/>
              </w:rPr>
            </w:pPr>
            <w:r>
              <w:rPr>
                <w:sz w:val="20"/>
              </w:rPr>
              <w:t>January 7</w:t>
            </w:r>
          </w:p>
        </w:tc>
        <w:tc>
          <w:tcPr>
            <w:tcW w:w="1350" w:type="dxa"/>
          </w:tcPr>
          <w:p w14:paraId="622AF5F1" w14:textId="77777777" w:rsidR="00957157" w:rsidRPr="00A903B0" w:rsidRDefault="00957157" w:rsidP="00957157">
            <w:pPr>
              <w:rPr>
                <w:sz w:val="20"/>
                <w:szCs w:val="20"/>
              </w:rPr>
            </w:pPr>
            <w:r w:rsidRPr="00A903B0">
              <w:rPr>
                <w:sz w:val="20"/>
                <w:szCs w:val="20"/>
              </w:rPr>
              <w:t xml:space="preserve">$2500, renewable for 4 years; </w:t>
            </w:r>
          </w:p>
          <w:p w14:paraId="7CF4597E" w14:textId="58F3C5ED" w:rsidR="00957157" w:rsidRPr="00A903B0" w:rsidRDefault="00957157" w:rsidP="00957157">
            <w:pPr>
              <w:rPr>
                <w:sz w:val="20"/>
                <w:szCs w:val="20"/>
              </w:rPr>
            </w:pPr>
            <w:r w:rsidRPr="00A903B0">
              <w:rPr>
                <w:sz w:val="20"/>
                <w:szCs w:val="20"/>
              </w:rPr>
              <w:t>6 Awards</w:t>
            </w:r>
          </w:p>
        </w:tc>
        <w:tc>
          <w:tcPr>
            <w:tcW w:w="2712" w:type="dxa"/>
          </w:tcPr>
          <w:p w14:paraId="451A44E0" w14:textId="3E15EF08" w:rsidR="00957157" w:rsidRPr="00A903B0" w:rsidRDefault="00324BB7" w:rsidP="00957157">
            <w:pPr>
              <w:rPr>
                <w:sz w:val="20"/>
                <w:szCs w:val="20"/>
              </w:rPr>
            </w:pPr>
            <w:hyperlink r:id="rId21" w:history="1">
              <w:r w:rsidR="00957157" w:rsidRPr="00A903B0">
                <w:rPr>
                  <w:rStyle w:val="Hyperlink"/>
                  <w:sz w:val="20"/>
                  <w:szCs w:val="20"/>
                </w:rPr>
                <w:t>https://aim.applyists.net/RYAM</w:t>
              </w:r>
            </w:hyperlink>
            <w:r w:rsidR="00957157" w:rsidRPr="00A903B0">
              <w:rPr>
                <w:sz w:val="20"/>
                <w:szCs w:val="20"/>
              </w:rPr>
              <w:t xml:space="preserve"> </w:t>
            </w:r>
          </w:p>
        </w:tc>
      </w:tr>
      <w:tr w:rsidR="00957157" w:rsidRPr="005947CF" w14:paraId="5DA4926B" w14:textId="77777777" w:rsidTr="00E93E73">
        <w:trPr>
          <w:trHeight w:val="635"/>
        </w:trPr>
        <w:tc>
          <w:tcPr>
            <w:tcW w:w="2605" w:type="dxa"/>
          </w:tcPr>
          <w:p w14:paraId="6020ACB1" w14:textId="028A4867" w:rsidR="00957157" w:rsidRPr="00EC76A0" w:rsidRDefault="00957157" w:rsidP="00962F09">
            <w:pPr>
              <w:rPr>
                <w:b/>
                <w:sz w:val="20"/>
                <w:szCs w:val="20"/>
              </w:rPr>
            </w:pPr>
            <w:r w:rsidRPr="00EC76A0">
              <w:rPr>
                <w:b/>
                <w:sz w:val="20"/>
                <w:szCs w:val="20"/>
              </w:rPr>
              <w:t>GE-Reagan Foundation Scholarship Program</w:t>
            </w:r>
          </w:p>
        </w:tc>
        <w:tc>
          <w:tcPr>
            <w:tcW w:w="4950" w:type="dxa"/>
          </w:tcPr>
          <w:p w14:paraId="608DD9AA" w14:textId="7502C0BA" w:rsidR="00957157" w:rsidRPr="0096214A" w:rsidRDefault="00957157" w:rsidP="00957157">
            <w:pPr>
              <w:rPr>
                <w:sz w:val="20"/>
                <w:szCs w:val="20"/>
              </w:rPr>
            </w:pPr>
            <w:r w:rsidRPr="0096214A">
              <w:rPr>
                <w:rFonts w:cs="Segoe UI"/>
                <w:sz w:val="20"/>
                <w:szCs w:val="20"/>
              </w:rPr>
              <w:t>College-bound students who demonstrate exemplary leadership, drive, integrity, and citizenship with financial assistance to pursue higher education.</w:t>
            </w:r>
          </w:p>
        </w:tc>
        <w:tc>
          <w:tcPr>
            <w:tcW w:w="1350" w:type="dxa"/>
          </w:tcPr>
          <w:p w14:paraId="3CE44705" w14:textId="0E085517" w:rsidR="00957157" w:rsidRDefault="00957157" w:rsidP="00957157">
            <w:pPr>
              <w:rPr>
                <w:sz w:val="20"/>
              </w:rPr>
            </w:pPr>
            <w:r>
              <w:rPr>
                <w:sz w:val="20"/>
              </w:rPr>
              <w:t>National</w:t>
            </w:r>
          </w:p>
        </w:tc>
        <w:tc>
          <w:tcPr>
            <w:tcW w:w="1350" w:type="dxa"/>
          </w:tcPr>
          <w:p w14:paraId="1C8552C0" w14:textId="70B50A45" w:rsidR="00957157" w:rsidRPr="00BB7933" w:rsidRDefault="00957157" w:rsidP="00957157">
            <w:pPr>
              <w:rPr>
                <w:sz w:val="20"/>
                <w:szCs w:val="20"/>
              </w:rPr>
            </w:pPr>
            <w:r w:rsidRPr="00BB7933">
              <w:rPr>
                <w:sz w:val="20"/>
                <w:szCs w:val="20"/>
              </w:rPr>
              <w:t>January 7</w:t>
            </w:r>
          </w:p>
        </w:tc>
        <w:tc>
          <w:tcPr>
            <w:tcW w:w="1350" w:type="dxa"/>
          </w:tcPr>
          <w:p w14:paraId="41C4519D" w14:textId="6C57F71D" w:rsidR="00957157" w:rsidRPr="004C6940" w:rsidRDefault="00957157" w:rsidP="00957157">
            <w:pPr>
              <w:rPr>
                <w:sz w:val="20"/>
                <w:szCs w:val="20"/>
              </w:rPr>
            </w:pPr>
            <w:r w:rsidRPr="004C6940">
              <w:rPr>
                <w:sz w:val="20"/>
                <w:szCs w:val="20"/>
              </w:rPr>
              <w:t>$10000, renewable for 4 years</w:t>
            </w:r>
          </w:p>
        </w:tc>
        <w:tc>
          <w:tcPr>
            <w:tcW w:w="2712" w:type="dxa"/>
          </w:tcPr>
          <w:p w14:paraId="237BC0EA" w14:textId="2D53DAFA" w:rsidR="00957157" w:rsidRPr="004C6940" w:rsidRDefault="00324BB7" w:rsidP="00957157">
            <w:pPr>
              <w:rPr>
                <w:sz w:val="20"/>
                <w:szCs w:val="20"/>
              </w:rPr>
            </w:pPr>
            <w:hyperlink r:id="rId22" w:history="1">
              <w:r w:rsidR="00957157" w:rsidRPr="004C6940">
                <w:rPr>
                  <w:rStyle w:val="Hyperlink"/>
                  <w:sz w:val="20"/>
                  <w:szCs w:val="20"/>
                </w:rPr>
                <w:t>http://www.reaganfoundation.org/GE-RFScholarships.aspx</w:t>
              </w:r>
            </w:hyperlink>
            <w:r w:rsidR="00957157" w:rsidRPr="004C6940">
              <w:rPr>
                <w:sz w:val="20"/>
                <w:szCs w:val="20"/>
              </w:rPr>
              <w:t xml:space="preserve"> </w:t>
            </w:r>
          </w:p>
        </w:tc>
      </w:tr>
      <w:tr w:rsidR="00AD0E59" w:rsidRPr="005947CF" w14:paraId="2F38FC36" w14:textId="77777777" w:rsidTr="00E93E73">
        <w:trPr>
          <w:trHeight w:val="635"/>
        </w:trPr>
        <w:tc>
          <w:tcPr>
            <w:tcW w:w="2605" w:type="dxa"/>
          </w:tcPr>
          <w:p w14:paraId="6E2609FD" w14:textId="4FAD6442" w:rsidR="00AD0E59" w:rsidRPr="00EC76A0" w:rsidRDefault="00962F09" w:rsidP="00962F09">
            <w:pPr>
              <w:pStyle w:val="Heading1"/>
              <w:shd w:val="clear" w:color="auto" w:fill="FFFFFF"/>
              <w:outlineLvl w:val="0"/>
              <w:rPr>
                <w:rFonts w:asciiTheme="minorHAnsi" w:hAnsiTheme="minorHAnsi" w:cs="Arial"/>
                <w:b/>
                <w:sz w:val="20"/>
                <w:szCs w:val="20"/>
                <w:lang w:val="en"/>
              </w:rPr>
            </w:pPr>
            <w:r w:rsidRPr="00EC76A0">
              <w:rPr>
                <w:rFonts w:asciiTheme="minorHAnsi" w:hAnsiTheme="minorHAnsi" w:cs="Arial"/>
                <w:b/>
                <w:sz w:val="20"/>
                <w:szCs w:val="20"/>
                <w:lang w:val="en"/>
              </w:rPr>
              <w:t>JCI Senators Foundation of Florida, Inc. Scholarship Program</w:t>
            </w:r>
          </w:p>
        </w:tc>
        <w:tc>
          <w:tcPr>
            <w:tcW w:w="4950" w:type="dxa"/>
          </w:tcPr>
          <w:p w14:paraId="445A2A51" w14:textId="6CCA2407" w:rsidR="00AD0E59" w:rsidRPr="0096214A" w:rsidRDefault="00962F09" w:rsidP="00957157">
            <w:pPr>
              <w:rPr>
                <w:rFonts w:cs="Segoe UI"/>
                <w:sz w:val="20"/>
                <w:szCs w:val="20"/>
              </w:rPr>
            </w:pPr>
            <w:r>
              <w:rPr>
                <w:rFonts w:cs="Segoe UI"/>
                <w:sz w:val="20"/>
                <w:szCs w:val="20"/>
              </w:rPr>
              <w:t>Seniors graduating from a Florida high school who will attend a college, university, or vocational school</w:t>
            </w:r>
            <w:r w:rsidR="00B47D10">
              <w:rPr>
                <w:rFonts w:cs="Segoe UI"/>
                <w:sz w:val="20"/>
                <w:szCs w:val="20"/>
              </w:rPr>
              <w:t>; considers academic record and financial need.</w:t>
            </w:r>
          </w:p>
        </w:tc>
        <w:tc>
          <w:tcPr>
            <w:tcW w:w="1350" w:type="dxa"/>
          </w:tcPr>
          <w:p w14:paraId="5216458F" w14:textId="02431BC8" w:rsidR="00AD0E59" w:rsidRDefault="00962F09" w:rsidP="00957157">
            <w:pPr>
              <w:rPr>
                <w:sz w:val="20"/>
              </w:rPr>
            </w:pPr>
            <w:r w:rsidRPr="00DD3164">
              <w:rPr>
                <w:b/>
                <w:color w:val="7030A0"/>
                <w:sz w:val="20"/>
                <w:szCs w:val="20"/>
              </w:rPr>
              <w:t>State</w:t>
            </w:r>
          </w:p>
        </w:tc>
        <w:tc>
          <w:tcPr>
            <w:tcW w:w="1350" w:type="dxa"/>
          </w:tcPr>
          <w:p w14:paraId="3B775A83" w14:textId="638D6F5E" w:rsidR="00AD0E59" w:rsidRPr="00BB7933" w:rsidRDefault="00962F09" w:rsidP="00957157">
            <w:pPr>
              <w:rPr>
                <w:sz w:val="20"/>
                <w:szCs w:val="20"/>
              </w:rPr>
            </w:pPr>
            <w:r>
              <w:rPr>
                <w:sz w:val="20"/>
                <w:szCs w:val="20"/>
              </w:rPr>
              <w:t>January 15</w:t>
            </w:r>
          </w:p>
        </w:tc>
        <w:tc>
          <w:tcPr>
            <w:tcW w:w="1350" w:type="dxa"/>
          </w:tcPr>
          <w:p w14:paraId="5B017ABD" w14:textId="77777777" w:rsidR="00AD0E59" w:rsidRDefault="00962F09" w:rsidP="00957157">
            <w:pPr>
              <w:rPr>
                <w:sz w:val="20"/>
                <w:szCs w:val="20"/>
              </w:rPr>
            </w:pPr>
            <w:r>
              <w:rPr>
                <w:sz w:val="20"/>
                <w:szCs w:val="20"/>
              </w:rPr>
              <w:t>$500-$1000</w:t>
            </w:r>
          </w:p>
          <w:p w14:paraId="6CD82C14" w14:textId="62CE7BBA" w:rsidR="00962F09" w:rsidRPr="004C6940" w:rsidRDefault="00962F09" w:rsidP="00957157">
            <w:pPr>
              <w:rPr>
                <w:sz w:val="20"/>
                <w:szCs w:val="20"/>
              </w:rPr>
            </w:pPr>
            <w:r>
              <w:rPr>
                <w:sz w:val="20"/>
                <w:szCs w:val="20"/>
              </w:rPr>
              <w:t>3 Awards</w:t>
            </w:r>
          </w:p>
        </w:tc>
        <w:tc>
          <w:tcPr>
            <w:tcW w:w="2712" w:type="dxa"/>
          </w:tcPr>
          <w:p w14:paraId="3C1FE8F6" w14:textId="3BFA5A21" w:rsidR="00AD0E59" w:rsidRPr="004C6940" w:rsidRDefault="00324BB7" w:rsidP="00957157">
            <w:pPr>
              <w:rPr>
                <w:sz w:val="20"/>
                <w:szCs w:val="20"/>
              </w:rPr>
            </w:pPr>
            <w:hyperlink r:id="rId23" w:history="1">
              <w:r w:rsidR="00962F09" w:rsidRPr="00743280">
                <w:rPr>
                  <w:rStyle w:val="Hyperlink"/>
                  <w:sz w:val="20"/>
                  <w:szCs w:val="20"/>
                </w:rPr>
                <w:t>http://www.fljcifoundation.org/home.html</w:t>
              </w:r>
            </w:hyperlink>
            <w:r w:rsidR="00962F09">
              <w:rPr>
                <w:sz w:val="20"/>
                <w:szCs w:val="20"/>
              </w:rPr>
              <w:t xml:space="preserve"> </w:t>
            </w:r>
          </w:p>
        </w:tc>
      </w:tr>
      <w:tr w:rsidR="00957157" w:rsidRPr="005947CF" w14:paraId="444378A5" w14:textId="77777777" w:rsidTr="00E93E73">
        <w:trPr>
          <w:trHeight w:val="635"/>
        </w:trPr>
        <w:tc>
          <w:tcPr>
            <w:tcW w:w="2605" w:type="dxa"/>
          </w:tcPr>
          <w:p w14:paraId="0D99EAB5" w14:textId="1D14BC71" w:rsidR="00957157" w:rsidRPr="00EC76A0" w:rsidRDefault="00957157" w:rsidP="00962F09">
            <w:pPr>
              <w:rPr>
                <w:b/>
                <w:sz w:val="20"/>
                <w:szCs w:val="20"/>
              </w:rPr>
            </w:pPr>
            <w:r w:rsidRPr="00EC76A0">
              <w:rPr>
                <w:b/>
                <w:sz w:val="20"/>
                <w:szCs w:val="20"/>
              </w:rPr>
              <w:t>Mensa Foundation Scholarship</w:t>
            </w:r>
          </w:p>
        </w:tc>
        <w:tc>
          <w:tcPr>
            <w:tcW w:w="4950" w:type="dxa"/>
          </w:tcPr>
          <w:p w14:paraId="64CDE93C" w14:textId="7CD68013" w:rsidR="00957157" w:rsidRPr="0096214A" w:rsidRDefault="00957157" w:rsidP="00957157">
            <w:pPr>
              <w:rPr>
                <w:rFonts w:cs="Segoe UI"/>
                <w:sz w:val="20"/>
                <w:szCs w:val="20"/>
              </w:rPr>
            </w:pPr>
            <w:r>
              <w:rPr>
                <w:rFonts w:cs="Arial"/>
                <w:sz w:val="20"/>
                <w:szCs w:val="20"/>
              </w:rPr>
              <w:t>Awarded</w:t>
            </w:r>
            <w:r w:rsidRPr="0096214A">
              <w:rPr>
                <w:rFonts w:cs="Arial"/>
                <w:sz w:val="20"/>
                <w:szCs w:val="20"/>
              </w:rPr>
              <w:t xml:space="preserve"> on the basis of an essay that describes the applicant’s career, vocational, and/or academic goals along with information that shows how the applicant intends to achieve the stated goal.</w:t>
            </w:r>
            <w:r>
              <w:rPr>
                <w:rFonts w:cs="Arial"/>
                <w:sz w:val="20"/>
                <w:szCs w:val="20"/>
              </w:rPr>
              <w:t xml:space="preserve"> U</w:t>
            </w:r>
            <w:r w:rsidRPr="0096214A">
              <w:rPr>
                <w:rFonts w:cs="Arial"/>
                <w:sz w:val="20"/>
                <w:szCs w:val="20"/>
              </w:rPr>
              <w:t xml:space="preserve">nrestricted as to age, race, </w:t>
            </w:r>
            <w:proofErr w:type="gramStart"/>
            <w:r w:rsidRPr="0096214A">
              <w:rPr>
                <w:rFonts w:cs="Arial"/>
                <w:sz w:val="20"/>
                <w:szCs w:val="20"/>
              </w:rPr>
              <w:t>gender</w:t>
            </w:r>
            <w:proofErr w:type="gramEnd"/>
            <w:r w:rsidRPr="0096214A">
              <w:rPr>
                <w:rFonts w:cs="Arial"/>
                <w:sz w:val="20"/>
                <w:szCs w:val="20"/>
              </w:rPr>
              <w:t>, level of education</w:t>
            </w:r>
            <w:r>
              <w:rPr>
                <w:rFonts w:cs="Arial"/>
                <w:sz w:val="20"/>
                <w:szCs w:val="20"/>
              </w:rPr>
              <w:t>, GPA</w:t>
            </w:r>
            <w:r w:rsidRPr="0096214A">
              <w:rPr>
                <w:rFonts w:cs="Arial"/>
                <w:sz w:val="20"/>
                <w:szCs w:val="20"/>
              </w:rPr>
              <w:t>, or financial need.</w:t>
            </w:r>
          </w:p>
        </w:tc>
        <w:tc>
          <w:tcPr>
            <w:tcW w:w="1350" w:type="dxa"/>
          </w:tcPr>
          <w:p w14:paraId="4A798793" w14:textId="3F8E0DB2" w:rsidR="00957157" w:rsidRDefault="00957157" w:rsidP="00957157">
            <w:pPr>
              <w:rPr>
                <w:sz w:val="20"/>
              </w:rPr>
            </w:pPr>
            <w:r>
              <w:rPr>
                <w:sz w:val="20"/>
              </w:rPr>
              <w:t>National</w:t>
            </w:r>
          </w:p>
        </w:tc>
        <w:tc>
          <w:tcPr>
            <w:tcW w:w="1350" w:type="dxa"/>
          </w:tcPr>
          <w:p w14:paraId="3352F802" w14:textId="47B04CEA" w:rsidR="00957157" w:rsidRPr="00BB7933" w:rsidRDefault="00957157" w:rsidP="00957157">
            <w:pPr>
              <w:rPr>
                <w:sz w:val="20"/>
                <w:szCs w:val="20"/>
              </w:rPr>
            </w:pPr>
            <w:r>
              <w:rPr>
                <w:sz w:val="20"/>
                <w:szCs w:val="20"/>
              </w:rPr>
              <w:t>January 15</w:t>
            </w:r>
          </w:p>
        </w:tc>
        <w:tc>
          <w:tcPr>
            <w:tcW w:w="1350" w:type="dxa"/>
          </w:tcPr>
          <w:p w14:paraId="3F93B097" w14:textId="77777777" w:rsidR="00957157" w:rsidRPr="004C6940" w:rsidRDefault="00957157" w:rsidP="00957157">
            <w:pPr>
              <w:rPr>
                <w:sz w:val="20"/>
                <w:szCs w:val="20"/>
              </w:rPr>
            </w:pPr>
            <w:r w:rsidRPr="004C6940">
              <w:rPr>
                <w:sz w:val="20"/>
                <w:szCs w:val="20"/>
              </w:rPr>
              <w:t>$300-$1000</w:t>
            </w:r>
          </w:p>
          <w:p w14:paraId="110123E5" w14:textId="7BDBA510" w:rsidR="00957157" w:rsidRPr="004C6940" w:rsidRDefault="00957157" w:rsidP="00957157">
            <w:pPr>
              <w:rPr>
                <w:sz w:val="20"/>
                <w:szCs w:val="20"/>
              </w:rPr>
            </w:pPr>
            <w:r w:rsidRPr="004C6940">
              <w:rPr>
                <w:sz w:val="20"/>
                <w:szCs w:val="20"/>
              </w:rPr>
              <w:t>Multiple awards</w:t>
            </w:r>
          </w:p>
        </w:tc>
        <w:tc>
          <w:tcPr>
            <w:tcW w:w="2712" w:type="dxa"/>
          </w:tcPr>
          <w:p w14:paraId="73CAC063" w14:textId="1F25FA37" w:rsidR="00957157" w:rsidRPr="004C6940" w:rsidRDefault="00324BB7" w:rsidP="00957157">
            <w:pPr>
              <w:rPr>
                <w:sz w:val="20"/>
                <w:szCs w:val="20"/>
              </w:rPr>
            </w:pPr>
            <w:hyperlink r:id="rId24" w:tgtFrame="_blank" w:history="1">
              <w:r w:rsidR="00957157" w:rsidRPr="004C6940">
                <w:rPr>
                  <w:rStyle w:val="Hyperlink"/>
                  <w:rFonts w:cs="Segoe UI"/>
                  <w:sz w:val="20"/>
                  <w:szCs w:val="20"/>
                </w:rPr>
                <w:t>http://www.mensafoundation.org/foundation/?LinkServID=B6AAB0C0-E081-4C23-C4B1342278718DA2&amp;grp=322&amp;part=y</w:t>
              </w:r>
            </w:hyperlink>
            <w:r w:rsidR="00957157" w:rsidRPr="004C6940">
              <w:rPr>
                <w:rFonts w:cs="Segoe UI"/>
                <w:color w:val="333333"/>
                <w:sz w:val="20"/>
                <w:szCs w:val="20"/>
              </w:rPr>
              <w:t xml:space="preserve"> </w:t>
            </w:r>
          </w:p>
        </w:tc>
      </w:tr>
      <w:tr w:rsidR="00957157" w:rsidRPr="005947CF" w14:paraId="1DDD73A2" w14:textId="77777777" w:rsidTr="00E93E73">
        <w:trPr>
          <w:trHeight w:val="635"/>
        </w:trPr>
        <w:tc>
          <w:tcPr>
            <w:tcW w:w="2605" w:type="dxa"/>
          </w:tcPr>
          <w:p w14:paraId="7C618260" w14:textId="1FEA556B" w:rsidR="00957157" w:rsidRPr="00EC76A0" w:rsidRDefault="00957157" w:rsidP="00957157">
            <w:pPr>
              <w:rPr>
                <w:b/>
                <w:sz w:val="20"/>
              </w:rPr>
            </w:pPr>
            <w:r w:rsidRPr="00EC76A0">
              <w:rPr>
                <w:b/>
                <w:sz w:val="20"/>
              </w:rPr>
              <w:lastRenderedPageBreak/>
              <w:t>Point Foundation: The National LGBTQ Scholarship Fund</w:t>
            </w:r>
          </w:p>
        </w:tc>
        <w:tc>
          <w:tcPr>
            <w:tcW w:w="4950" w:type="dxa"/>
          </w:tcPr>
          <w:p w14:paraId="43D39A15" w14:textId="130C32F0" w:rsidR="00957157" w:rsidRPr="0096214A" w:rsidRDefault="00957157" w:rsidP="00957157">
            <w:pPr>
              <w:rPr>
                <w:rFonts w:cs="Segoe UI"/>
                <w:sz w:val="20"/>
                <w:szCs w:val="20"/>
              </w:rPr>
            </w:pPr>
            <w:r w:rsidRPr="0096214A">
              <w:rPr>
                <w:rFonts w:cs="Segoe UI"/>
                <w:sz w:val="20"/>
                <w:szCs w:val="20"/>
              </w:rPr>
              <w:t>At least a high school senior and enrolling into an accredited college or university in the US. Exceptional LGBTQ student with a proven track record of community and leadership. Considers financial need.</w:t>
            </w:r>
          </w:p>
        </w:tc>
        <w:tc>
          <w:tcPr>
            <w:tcW w:w="1350" w:type="dxa"/>
          </w:tcPr>
          <w:p w14:paraId="27CADF30" w14:textId="788B84E2" w:rsidR="00957157" w:rsidRDefault="00957157" w:rsidP="00957157">
            <w:pPr>
              <w:rPr>
                <w:sz w:val="20"/>
              </w:rPr>
            </w:pPr>
            <w:r>
              <w:rPr>
                <w:sz w:val="20"/>
              </w:rPr>
              <w:t xml:space="preserve">National </w:t>
            </w:r>
          </w:p>
        </w:tc>
        <w:tc>
          <w:tcPr>
            <w:tcW w:w="1350" w:type="dxa"/>
          </w:tcPr>
          <w:p w14:paraId="2CE0F9D3" w14:textId="1B75D634" w:rsidR="00957157" w:rsidRPr="00BB7933" w:rsidRDefault="00957157" w:rsidP="00957157">
            <w:pPr>
              <w:rPr>
                <w:sz w:val="20"/>
                <w:szCs w:val="20"/>
              </w:rPr>
            </w:pPr>
            <w:r w:rsidRPr="00BB7933">
              <w:rPr>
                <w:sz w:val="20"/>
                <w:szCs w:val="20"/>
              </w:rPr>
              <w:t>January 19</w:t>
            </w:r>
          </w:p>
        </w:tc>
        <w:tc>
          <w:tcPr>
            <w:tcW w:w="1350" w:type="dxa"/>
          </w:tcPr>
          <w:p w14:paraId="4DDCCEC5" w14:textId="560AEE36" w:rsidR="00957157" w:rsidRPr="00BB7933" w:rsidRDefault="00957157" w:rsidP="00957157">
            <w:pPr>
              <w:rPr>
                <w:sz w:val="20"/>
                <w:szCs w:val="20"/>
              </w:rPr>
            </w:pPr>
            <w:r>
              <w:rPr>
                <w:sz w:val="20"/>
                <w:szCs w:val="20"/>
              </w:rPr>
              <w:t>$10000</w:t>
            </w:r>
          </w:p>
        </w:tc>
        <w:tc>
          <w:tcPr>
            <w:tcW w:w="2712" w:type="dxa"/>
          </w:tcPr>
          <w:p w14:paraId="2AF54178" w14:textId="187AD714" w:rsidR="00957157" w:rsidRPr="00BB7933" w:rsidRDefault="00324BB7" w:rsidP="00957157">
            <w:pPr>
              <w:rPr>
                <w:sz w:val="20"/>
                <w:szCs w:val="20"/>
              </w:rPr>
            </w:pPr>
            <w:hyperlink r:id="rId25" w:tgtFrame="_blank" w:history="1">
              <w:r w:rsidR="00957157" w:rsidRPr="00BB7933">
                <w:rPr>
                  <w:rStyle w:val="Hyperlink"/>
                  <w:rFonts w:cs="Segoe UI"/>
                  <w:sz w:val="20"/>
                  <w:szCs w:val="20"/>
                </w:rPr>
                <w:t>https://www.pointfoundation.org/thepoint/scholarship/</w:t>
              </w:r>
            </w:hyperlink>
            <w:r w:rsidR="00957157" w:rsidRPr="00BB7933">
              <w:rPr>
                <w:rFonts w:cs="Segoe UI"/>
                <w:color w:val="333333"/>
                <w:sz w:val="20"/>
                <w:szCs w:val="20"/>
              </w:rPr>
              <w:t xml:space="preserve"> </w:t>
            </w:r>
          </w:p>
        </w:tc>
      </w:tr>
      <w:tr w:rsidR="00F36B5E" w:rsidRPr="005947CF" w14:paraId="2992B817" w14:textId="77777777" w:rsidTr="00E93E73">
        <w:trPr>
          <w:trHeight w:val="635"/>
        </w:trPr>
        <w:tc>
          <w:tcPr>
            <w:tcW w:w="2605" w:type="dxa"/>
          </w:tcPr>
          <w:p w14:paraId="20F36C5C" w14:textId="71BBF726" w:rsidR="00F36B5E" w:rsidRPr="00EC76A0" w:rsidRDefault="00F36B5E" w:rsidP="00957157">
            <w:pPr>
              <w:rPr>
                <w:b/>
                <w:sz w:val="20"/>
              </w:rPr>
            </w:pPr>
            <w:r w:rsidRPr="00EC76A0">
              <w:rPr>
                <w:b/>
                <w:sz w:val="20"/>
              </w:rPr>
              <w:t>Jan La Belle Scholarship</w:t>
            </w:r>
          </w:p>
        </w:tc>
        <w:tc>
          <w:tcPr>
            <w:tcW w:w="4950" w:type="dxa"/>
          </w:tcPr>
          <w:p w14:paraId="3590C3FD" w14:textId="5143CA60" w:rsidR="00F36B5E" w:rsidRPr="0096214A" w:rsidRDefault="003A5C22" w:rsidP="00957157">
            <w:pPr>
              <w:rPr>
                <w:rFonts w:cs="Segoe UI"/>
                <w:sz w:val="20"/>
                <w:szCs w:val="20"/>
              </w:rPr>
            </w:pPr>
            <w:r>
              <w:rPr>
                <w:rFonts w:cs="Segoe UI"/>
                <w:sz w:val="20"/>
                <w:szCs w:val="20"/>
              </w:rPr>
              <w:t>Open to F</w:t>
            </w:r>
            <w:r w:rsidR="00F36B5E">
              <w:rPr>
                <w:rFonts w:cs="Segoe UI"/>
                <w:sz w:val="20"/>
                <w:szCs w:val="20"/>
              </w:rPr>
              <w:t xml:space="preserve">lorida residents age 16-24 with </w:t>
            </w:r>
            <w:r>
              <w:rPr>
                <w:rFonts w:cs="Segoe UI"/>
                <w:sz w:val="20"/>
                <w:szCs w:val="20"/>
              </w:rPr>
              <w:t>a disability pursuing their education and career goals at a post-secondary institution.</w:t>
            </w:r>
          </w:p>
        </w:tc>
        <w:tc>
          <w:tcPr>
            <w:tcW w:w="1350" w:type="dxa"/>
          </w:tcPr>
          <w:p w14:paraId="0DBB8E17" w14:textId="0804818D" w:rsidR="00F36B5E" w:rsidRDefault="00F36B5E" w:rsidP="00957157">
            <w:pPr>
              <w:rPr>
                <w:sz w:val="20"/>
              </w:rPr>
            </w:pPr>
            <w:r w:rsidRPr="00DD3164">
              <w:rPr>
                <w:b/>
                <w:color w:val="7030A0"/>
                <w:sz w:val="20"/>
                <w:szCs w:val="20"/>
              </w:rPr>
              <w:t>State</w:t>
            </w:r>
          </w:p>
        </w:tc>
        <w:tc>
          <w:tcPr>
            <w:tcW w:w="1350" w:type="dxa"/>
          </w:tcPr>
          <w:p w14:paraId="6F46BF46" w14:textId="2FEAA4A0" w:rsidR="00F36B5E" w:rsidRPr="00BB7933" w:rsidRDefault="00F36B5E" w:rsidP="00957157">
            <w:pPr>
              <w:rPr>
                <w:sz w:val="20"/>
                <w:szCs w:val="20"/>
              </w:rPr>
            </w:pPr>
            <w:r>
              <w:rPr>
                <w:sz w:val="20"/>
                <w:szCs w:val="20"/>
              </w:rPr>
              <w:t>January 31</w:t>
            </w:r>
          </w:p>
        </w:tc>
        <w:tc>
          <w:tcPr>
            <w:tcW w:w="1350" w:type="dxa"/>
          </w:tcPr>
          <w:p w14:paraId="0824E61B" w14:textId="57BA5844" w:rsidR="00F36B5E" w:rsidRDefault="00F36B5E" w:rsidP="00957157">
            <w:pPr>
              <w:rPr>
                <w:sz w:val="20"/>
                <w:szCs w:val="20"/>
              </w:rPr>
            </w:pPr>
            <w:r>
              <w:rPr>
                <w:sz w:val="20"/>
                <w:szCs w:val="20"/>
              </w:rPr>
              <w:t>Up to $15000</w:t>
            </w:r>
          </w:p>
        </w:tc>
        <w:tc>
          <w:tcPr>
            <w:tcW w:w="2712" w:type="dxa"/>
          </w:tcPr>
          <w:p w14:paraId="0A9C4F16" w14:textId="562F69E5" w:rsidR="00F36B5E" w:rsidRPr="00BB7933" w:rsidRDefault="00324BB7" w:rsidP="00957157">
            <w:pPr>
              <w:rPr>
                <w:rFonts w:cs="Segoe UI"/>
                <w:color w:val="333333"/>
                <w:sz w:val="20"/>
                <w:szCs w:val="20"/>
              </w:rPr>
            </w:pPr>
            <w:hyperlink r:id="rId26" w:history="1">
              <w:r w:rsidR="00F36B5E" w:rsidRPr="00743280">
                <w:rPr>
                  <w:rStyle w:val="Hyperlink"/>
                  <w:rFonts w:cs="Segoe UI"/>
                  <w:sz w:val="20"/>
                  <w:szCs w:val="20"/>
                </w:rPr>
                <w:t>http://fndusa.org/contact-us/programs/the-jan-la-belle-scholarship/</w:t>
              </w:r>
            </w:hyperlink>
            <w:r w:rsidR="00F36B5E">
              <w:rPr>
                <w:rFonts w:cs="Segoe UI"/>
                <w:color w:val="333333"/>
                <w:sz w:val="20"/>
                <w:szCs w:val="20"/>
              </w:rPr>
              <w:t xml:space="preserve"> </w:t>
            </w:r>
          </w:p>
        </w:tc>
      </w:tr>
      <w:tr w:rsidR="00957157" w:rsidRPr="005947CF" w14:paraId="0AABF65B" w14:textId="77777777" w:rsidTr="00E93E73">
        <w:trPr>
          <w:trHeight w:val="635"/>
        </w:trPr>
        <w:tc>
          <w:tcPr>
            <w:tcW w:w="2605" w:type="dxa"/>
          </w:tcPr>
          <w:p w14:paraId="0EAE59C6" w14:textId="78CD0DEC" w:rsidR="00957157" w:rsidRPr="00EC76A0" w:rsidRDefault="00957157" w:rsidP="00957157">
            <w:pPr>
              <w:rPr>
                <w:b/>
                <w:sz w:val="20"/>
              </w:rPr>
            </w:pPr>
            <w:r w:rsidRPr="00EC76A0">
              <w:rPr>
                <w:b/>
                <w:sz w:val="20"/>
              </w:rPr>
              <w:t>Live Mas Scholarship</w:t>
            </w:r>
          </w:p>
        </w:tc>
        <w:tc>
          <w:tcPr>
            <w:tcW w:w="4950" w:type="dxa"/>
          </w:tcPr>
          <w:p w14:paraId="51B6B527" w14:textId="0B4CF422" w:rsidR="00957157" w:rsidRPr="0096214A" w:rsidRDefault="00957157" w:rsidP="00957157">
            <w:pPr>
              <w:rPr>
                <w:sz w:val="20"/>
                <w:szCs w:val="20"/>
              </w:rPr>
            </w:pPr>
            <w:r w:rsidRPr="0096214A">
              <w:rPr>
                <w:sz w:val="20"/>
                <w:szCs w:val="20"/>
              </w:rPr>
              <w:t xml:space="preserve">Students 16-24 years old; </w:t>
            </w:r>
            <w:r w:rsidRPr="0096214A">
              <w:rPr>
                <w:rFonts w:cs="Helvetica"/>
                <w:sz w:val="20"/>
                <w:szCs w:val="20"/>
              </w:rPr>
              <w:t xml:space="preserve">Create and submit a video (2 minutes or less in length) that tells us the story of your life’s passion. It could be a short film, animation or just a simple testimonial. </w:t>
            </w:r>
          </w:p>
        </w:tc>
        <w:tc>
          <w:tcPr>
            <w:tcW w:w="1350" w:type="dxa"/>
          </w:tcPr>
          <w:p w14:paraId="69508A28" w14:textId="6D9C0ED8" w:rsidR="00957157" w:rsidRDefault="00957157" w:rsidP="00957157">
            <w:pPr>
              <w:rPr>
                <w:sz w:val="20"/>
              </w:rPr>
            </w:pPr>
            <w:r>
              <w:rPr>
                <w:sz w:val="20"/>
              </w:rPr>
              <w:t>National</w:t>
            </w:r>
          </w:p>
        </w:tc>
        <w:tc>
          <w:tcPr>
            <w:tcW w:w="1350" w:type="dxa"/>
          </w:tcPr>
          <w:p w14:paraId="51D11D70" w14:textId="223E8136" w:rsidR="00957157" w:rsidRDefault="00957157" w:rsidP="00957157">
            <w:pPr>
              <w:rPr>
                <w:sz w:val="20"/>
              </w:rPr>
            </w:pPr>
            <w:r>
              <w:rPr>
                <w:sz w:val="20"/>
              </w:rPr>
              <w:t>January 31</w:t>
            </w:r>
          </w:p>
        </w:tc>
        <w:tc>
          <w:tcPr>
            <w:tcW w:w="1350" w:type="dxa"/>
          </w:tcPr>
          <w:p w14:paraId="16F254E8" w14:textId="77777777" w:rsidR="00957157" w:rsidRPr="00BB7933" w:rsidRDefault="00957157" w:rsidP="00957157">
            <w:pPr>
              <w:rPr>
                <w:sz w:val="20"/>
                <w:szCs w:val="20"/>
              </w:rPr>
            </w:pPr>
            <w:r w:rsidRPr="00BB7933">
              <w:rPr>
                <w:sz w:val="20"/>
                <w:szCs w:val="20"/>
              </w:rPr>
              <w:t>$2500-$25000</w:t>
            </w:r>
          </w:p>
          <w:p w14:paraId="5E6323A8" w14:textId="1E0CA227" w:rsidR="00957157" w:rsidRPr="00BB7933" w:rsidRDefault="00957157" w:rsidP="00957157">
            <w:pPr>
              <w:rPr>
                <w:sz w:val="20"/>
                <w:szCs w:val="20"/>
              </w:rPr>
            </w:pPr>
            <w:r w:rsidRPr="00BB7933">
              <w:rPr>
                <w:sz w:val="20"/>
                <w:szCs w:val="20"/>
              </w:rPr>
              <w:t>220 Awards</w:t>
            </w:r>
          </w:p>
        </w:tc>
        <w:tc>
          <w:tcPr>
            <w:tcW w:w="2712" w:type="dxa"/>
          </w:tcPr>
          <w:p w14:paraId="1C5BD94C" w14:textId="0A13BB08" w:rsidR="00957157" w:rsidRPr="00BB7933" w:rsidRDefault="00324BB7" w:rsidP="00957157">
            <w:pPr>
              <w:rPr>
                <w:sz w:val="20"/>
                <w:szCs w:val="20"/>
              </w:rPr>
            </w:pPr>
            <w:hyperlink r:id="rId27" w:history="1">
              <w:r w:rsidR="00957157" w:rsidRPr="00BB7933">
                <w:rPr>
                  <w:rStyle w:val="Hyperlink"/>
                  <w:sz w:val="20"/>
                  <w:szCs w:val="20"/>
                </w:rPr>
                <w:t>www.livemasscholarship.com</w:t>
              </w:r>
            </w:hyperlink>
            <w:r w:rsidR="00957157" w:rsidRPr="00BB7933">
              <w:rPr>
                <w:sz w:val="20"/>
                <w:szCs w:val="20"/>
              </w:rPr>
              <w:t xml:space="preserve">  </w:t>
            </w:r>
          </w:p>
        </w:tc>
      </w:tr>
      <w:tr w:rsidR="00957157" w14:paraId="5A7435E6" w14:textId="77777777" w:rsidTr="00E93E73">
        <w:trPr>
          <w:trHeight w:val="635"/>
        </w:trPr>
        <w:tc>
          <w:tcPr>
            <w:tcW w:w="2605" w:type="dxa"/>
          </w:tcPr>
          <w:p w14:paraId="5FDF4216" w14:textId="69AFF310" w:rsidR="00957157" w:rsidRPr="00EC76A0" w:rsidRDefault="00957157" w:rsidP="00957157">
            <w:pPr>
              <w:rPr>
                <w:b/>
                <w:sz w:val="20"/>
                <w:szCs w:val="20"/>
              </w:rPr>
            </w:pPr>
            <w:r w:rsidRPr="00EC76A0">
              <w:rPr>
                <w:b/>
                <w:sz w:val="20"/>
                <w:szCs w:val="20"/>
              </w:rPr>
              <w:t>Jr. ROWITA (Recognizing Outstanding Women in the Arts) Scholarship Award</w:t>
            </w:r>
          </w:p>
        </w:tc>
        <w:tc>
          <w:tcPr>
            <w:tcW w:w="4950" w:type="dxa"/>
          </w:tcPr>
          <w:p w14:paraId="12F720BC" w14:textId="77777777" w:rsidR="00957157" w:rsidRPr="003A5203" w:rsidRDefault="00957157" w:rsidP="00957157">
            <w:pPr>
              <w:rPr>
                <w:sz w:val="20"/>
                <w:szCs w:val="20"/>
              </w:rPr>
            </w:pPr>
            <w:r w:rsidRPr="003A5203">
              <w:rPr>
                <w:rFonts w:cs="Arial"/>
                <w:sz w:val="20"/>
                <w:szCs w:val="20"/>
              </w:rPr>
              <w:t>Graduating St. Johns County 12</w:t>
            </w:r>
            <w:r w:rsidRPr="003A5203">
              <w:rPr>
                <w:rFonts w:cs="Arial"/>
                <w:sz w:val="20"/>
                <w:szCs w:val="20"/>
                <w:vertAlign w:val="superscript"/>
              </w:rPr>
              <w:t>th</w:t>
            </w:r>
            <w:r w:rsidRPr="003A5203">
              <w:rPr>
                <w:rFonts w:cs="Arial"/>
                <w:sz w:val="20"/>
                <w:szCs w:val="20"/>
              </w:rPr>
              <w:t xml:space="preserve"> grade women who have a 3.0 GPA, and acceptance into a college level arts program or summer institute. Awards for Performing, Visual, and Literary Arts.</w:t>
            </w:r>
          </w:p>
        </w:tc>
        <w:tc>
          <w:tcPr>
            <w:tcW w:w="1350" w:type="dxa"/>
          </w:tcPr>
          <w:p w14:paraId="7E858DD3" w14:textId="7BFFA24A" w:rsidR="00957157" w:rsidRPr="00DD3164" w:rsidRDefault="00957157" w:rsidP="00957157">
            <w:pPr>
              <w:rPr>
                <w:b/>
                <w:sz w:val="20"/>
                <w:szCs w:val="20"/>
              </w:rPr>
            </w:pPr>
            <w:r w:rsidRPr="00DD3164">
              <w:rPr>
                <w:b/>
                <w:color w:val="0070C0"/>
                <w:sz w:val="20"/>
                <w:szCs w:val="20"/>
              </w:rPr>
              <w:t>Local</w:t>
            </w:r>
          </w:p>
        </w:tc>
        <w:tc>
          <w:tcPr>
            <w:tcW w:w="1350" w:type="dxa"/>
          </w:tcPr>
          <w:p w14:paraId="2DAF7E80" w14:textId="591B11C5" w:rsidR="00957157" w:rsidRPr="00A84A76" w:rsidRDefault="00957157" w:rsidP="00957157">
            <w:pPr>
              <w:rPr>
                <w:sz w:val="20"/>
                <w:szCs w:val="20"/>
              </w:rPr>
            </w:pPr>
            <w:r w:rsidRPr="00A84A76">
              <w:rPr>
                <w:sz w:val="20"/>
                <w:szCs w:val="20"/>
              </w:rPr>
              <w:t>February 1</w:t>
            </w:r>
          </w:p>
        </w:tc>
        <w:tc>
          <w:tcPr>
            <w:tcW w:w="1350" w:type="dxa"/>
          </w:tcPr>
          <w:p w14:paraId="4094C2CD" w14:textId="77777777" w:rsidR="00957157" w:rsidRPr="00A903B0" w:rsidRDefault="00957157" w:rsidP="00957157">
            <w:pPr>
              <w:rPr>
                <w:sz w:val="20"/>
                <w:szCs w:val="20"/>
              </w:rPr>
            </w:pPr>
            <w:r w:rsidRPr="00A903B0">
              <w:rPr>
                <w:sz w:val="20"/>
                <w:szCs w:val="20"/>
              </w:rPr>
              <w:t>$1000</w:t>
            </w:r>
          </w:p>
          <w:p w14:paraId="26020532" w14:textId="77777777" w:rsidR="00957157" w:rsidRPr="00A903B0" w:rsidRDefault="00957157" w:rsidP="00957157">
            <w:pPr>
              <w:rPr>
                <w:sz w:val="20"/>
                <w:szCs w:val="20"/>
              </w:rPr>
            </w:pPr>
            <w:r w:rsidRPr="00A903B0">
              <w:rPr>
                <w:sz w:val="20"/>
                <w:szCs w:val="20"/>
              </w:rPr>
              <w:t>3 Awards</w:t>
            </w:r>
          </w:p>
        </w:tc>
        <w:tc>
          <w:tcPr>
            <w:tcW w:w="2712" w:type="dxa"/>
          </w:tcPr>
          <w:p w14:paraId="69E7FE7B" w14:textId="315E3BE4" w:rsidR="00957157" w:rsidRPr="00A903B0" w:rsidRDefault="00324BB7" w:rsidP="00957157">
            <w:pPr>
              <w:rPr>
                <w:sz w:val="20"/>
                <w:szCs w:val="20"/>
              </w:rPr>
            </w:pPr>
            <w:hyperlink r:id="rId28" w:history="1">
              <w:r w:rsidR="0043782B" w:rsidRPr="00743280">
                <w:rPr>
                  <w:rStyle w:val="Hyperlink"/>
                  <w:sz w:val="20"/>
                  <w:szCs w:val="20"/>
                </w:rPr>
                <w:t>www.stjohnsculture.com</w:t>
              </w:r>
            </w:hyperlink>
            <w:r w:rsidR="0043782B">
              <w:rPr>
                <w:sz w:val="20"/>
                <w:szCs w:val="20"/>
              </w:rPr>
              <w:t xml:space="preserve"> </w:t>
            </w:r>
          </w:p>
          <w:p w14:paraId="374871D0" w14:textId="7B5FB134" w:rsidR="00957157" w:rsidRPr="00A903B0" w:rsidRDefault="00957157" w:rsidP="00957157">
            <w:pPr>
              <w:rPr>
                <w:sz w:val="20"/>
                <w:szCs w:val="20"/>
              </w:rPr>
            </w:pPr>
          </w:p>
          <w:p w14:paraId="0415FC14" w14:textId="53EF60D7" w:rsidR="00957157" w:rsidRPr="00A903B0" w:rsidRDefault="00957157" w:rsidP="00957157">
            <w:pPr>
              <w:rPr>
                <w:sz w:val="20"/>
                <w:szCs w:val="20"/>
              </w:rPr>
            </w:pPr>
          </w:p>
        </w:tc>
      </w:tr>
      <w:tr w:rsidR="00957157" w14:paraId="176F27D7" w14:textId="77777777" w:rsidTr="00E93E73">
        <w:trPr>
          <w:trHeight w:val="635"/>
        </w:trPr>
        <w:tc>
          <w:tcPr>
            <w:tcW w:w="2605" w:type="dxa"/>
          </w:tcPr>
          <w:p w14:paraId="0559FCC1" w14:textId="16CA0243" w:rsidR="00957157" w:rsidRPr="00EC76A0" w:rsidRDefault="00957157" w:rsidP="00957157">
            <w:pPr>
              <w:rPr>
                <w:b/>
                <w:sz w:val="20"/>
                <w:szCs w:val="20"/>
              </w:rPr>
            </w:pPr>
            <w:r w:rsidRPr="00EC76A0">
              <w:rPr>
                <w:b/>
                <w:sz w:val="20"/>
                <w:szCs w:val="20"/>
              </w:rPr>
              <w:t>Arts for Life! Scholarship</w:t>
            </w:r>
          </w:p>
        </w:tc>
        <w:tc>
          <w:tcPr>
            <w:tcW w:w="4950" w:type="dxa"/>
          </w:tcPr>
          <w:p w14:paraId="6842310F" w14:textId="43C2586C" w:rsidR="00957157" w:rsidRPr="003A5203" w:rsidRDefault="00957157" w:rsidP="00957157">
            <w:pPr>
              <w:rPr>
                <w:rFonts w:cs="Arial"/>
                <w:sz w:val="20"/>
                <w:szCs w:val="20"/>
              </w:rPr>
            </w:pPr>
            <w:r w:rsidRPr="003A5203">
              <w:rPr>
                <w:rFonts w:cs="Arial"/>
                <w:sz w:val="20"/>
                <w:szCs w:val="20"/>
              </w:rPr>
              <w:t>Graduating high school seniors in Florida who demonstrate excellence in creative writing, dance, drama, music or visual art.</w:t>
            </w:r>
          </w:p>
        </w:tc>
        <w:tc>
          <w:tcPr>
            <w:tcW w:w="1350" w:type="dxa"/>
          </w:tcPr>
          <w:p w14:paraId="4E60E816" w14:textId="5EC57F75" w:rsidR="00957157" w:rsidRPr="00DD3164" w:rsidRDefault="00957157" w:rsidP="00957157">
            <w:pPr>
              <w:rPr>
                <w:b/>
                <w:sz w:val="20"/>
                <w:szCs w:val="20"/>
              </w:rPr>
            </w:pPr>
            <w:r w:rsidRPr="00DD3164">
              <w:rPr>
                <w:b/>
                <w:color w:val="7030A0"/>
                <w:sz w:val="20"/>
                <w:szCs w:val="20"/>
              </w:rPr>
              <w:t>State</w:t>
            </w:r>
          </w:p>
        </w:tc>
        <w:tc>
          <w:tcPr>
            <w:tcW w:w="1350" w:type="dxa"/>
          </w:tcPr>
          <w:p w14:paraId="76B47373" w14:textId="59B79168" w:rsidR="00957157" w:rsidRDefault="00957157" w:rsidP="00957157">
            <w:pPr>
              <w:rPr>
                <w:sz w:val="20"/>
                <w:szCs w:val="20"/>
              </w:rPr>
            </w:pPr>
            <w:r>
              <w:rPr>
                <w:sz w:val="20"/>
                <w:szCs w:val="20"/>
              </w:rPr>
              <w:t>February 1</w:t>
            </w:r>
          </w:p>
        </w:tc>
        <w:tc>
          <w:tcPr>
            <w:tcW w:w="1350" w:type="dxa"/>
          </w:tcPr>
          <w:p w14:paraId="1AAB1F39" w14:textId="77777777" w:rsidR="00957157" w:rsidRDefault="00957157" w:rsidP="00957157">
            <w:pPr>
              <w:rPr>
                <w:sz w:val="20"/>
                <w:szCs w:val="20"/>
              </w:rPr>
            </w:pPr>
            <w:r>
              <w:rPr>
                <w:sz w:val="20"/>
                <w:szCs w:val="20"/>
              </w:rPr>
              <w:t>$2000</w:t>
            </w:r>
          </w:p>
          <w:p w14:paraId="03BDEC5B" w14:textId="04768920" w:rsidR="00957157" w:rsidRPr="00A903B0" w:rsidRDefault="00957157" w:rsidP="00957157">
            <w:pPr>
              <w:rPr>
                <w:sz w:val="20"/>
                <w:szCs w:val="20"/>
              </w:rPr>
            </w:pPr>
            <w:r>
              <w:rPr>
                <w:sz w:val="20"/>
                <w:szCs w:val="20"/>
              </w:rPr>
              <w:t>25 Awards</w:t>
            </w:r>
          </w:p>
        </w:tc>
        <w:tc>
          <w:tcPr>
            <w:tcW w:w="2712" w:type="dxa"/>
          </w:tcPr>
          <w:p w14:paraId="28210FFD" w14:textId="50139795" w:rsidR="00957157" w:rsidRPr="00A903B0" w:rsidRDefault="00324BB7" w:rsidP="00957157">
            <w:pPr>
              <w:rPr>
                <w:sz w:val="20"/>
                <w:szCs w:val="20"/>
              </w:rPr>
            </w:pPr>
            <w:hyperlink r:id="rId29" w:history="1">
              <w:r w:rsidR="00957157" w:rsidRPr="00743280">
                <w:rPr>
                  <w:rStyle w:val="Hyperlink"/>
                  <w:sz w:val="20"/>
                  <w:szCs w:val="20"/>
                </w:rPr>
                <w:t>http://artsforlifeaward.org/apply</w:t>
              </w:r>
            </w:hyperlink>
            <w:r w:rsidR="00957157">
              <w:rPr>
                <w:sz w:val="20"/>
                <w:szCs w:val="20"/>
              </w:rPr>
              <w:t xml:space="preserve"> </w:t>
            </w:r>
          </w:p>
        </w:tc>
      </w:tr>
      <w:tr w:rsidR="00957157" w14:paraId="32CA8CEB" w14:textId="77777777" w:rsidTr="00E93E73">
        <w:trPr>
          <w:trHeight w:val="635"/>
        </w:trPr>
        <w:tc>
          <w:tcPr>
            <w:tcW w:w="2605" w:type="dxa"/>
          </w:tcPr>
          <w:p w14:paraId="404B9C9E" w14:textId="31D99D5B" w:rsidR="00957157" w:rsidRPr="00EC76A0" w:rsidRDefault="00957157" w:rsidP="00957157">
            <w:pPr>
              <w:rPr>
                <w:b/>
                <w:sz w:val="20"/>
                <w:szCs w:val="20"/>
              </w:rPr>
            </w:pPr>
            <w:r w:rsidRPr="00EC76A0">
              <w:rPr>
                <w:b/>
                <w:sz w:val="20"/>
                <w:szCs w:val="20"/>
              </w:rPr>
              <w:t>The James (Coach) Day Scholarship</w:t>
            </w:r>
          </w:p>
        </w:tc>
        <w:tc>
          <w:tcPr>
            <w:tcW w:w="4950" w:type="dxa"/>
          </w:tcPr>
          <w:p w14:paraId="2FC44200" w14:textId="16412E1A" w:rsidR="00957157" w:rsidRPr="003A5203" w:rsidRDefault="00957157" w:rsidP="00957157">
            <w:pPr>
              <w:rPr>
                <w:rFonts w:cs="Arial"/>
                <w:sz w:val="20"/>
                <w:szCs w:val="20"/>
              </w:rPr>
            </w:pPr>
            <w:r w:rsidRPr="003A5203">
              <w:rPr>
                <w:rFonts w:cs="Arial"/>
                <w:sz w:val="20"/>
                <w:szCs w:val="20"/>
              </w:rPr>
              <w:t>Available to any senior track and field active team member of a school participating in Bob Hayes Invitational Track and Field Meet</w:t>
            </w:r>
          </w:p>
        </w:tc>
        <w:tc>
          <w:tcPr>
            <w:tcW w:w="1350" w:type="dxa"/>
          </w:tcPr>
          <w:p w14:paraId="1724C35C" w14:textId="7B131466" w:rsidR="00957157" w:rsidRPr="00DD3164" w:rsidRDefault="00957157" w:rsidP="00957157">
            <w:pPr>
              <w:rPr>
                <w:b/>
                <w:sz w:val="20"/>
                <w:szCs w:val="20"/>
              </w:rPr>
            </w:pPr>
            <w:r w:rsidRPr="00DD3164">
              <w:rPr>
                <w:b/>
                <w:color w:val="0070C0"/>
                <w:sz w:val="20"/>
                <w:szCs w:val="20"/>
              </w:rPr>
              <w:t>Local</w:t>
            </w:r>
          </w:p>
        </w:tc>
        <w:tc>
          <w:tcPr>
            <w:tcW w:w="1350" w:type="dxa"/>
          </w:tcPr>
          <w:p w14:paraId="78674D3A" w14:textId="2602955A" w:rsidR="00957157" w:rsidRPr="00A84A76" w:rsidRDefault="00957157" w:rsidP="00957157">
            <w:pPr>
              <w:rPr>
                <w:sz w:val="20"/>
                <w:szCs w:val="20"/>
              </w:rPr>
            </w:pPr>
            <w:r>
              <w:rPr>
                <w:sz w:val="20"/>
                <w:szCs w:val="20"/>
              </w:rPr>
              <w:t>February 1</w:t>
            </w:r>
          </w:p>
        </w:tc>
        <w:tc>
          <w:tcPr>
            <w:tcW w:w="1350" w:type="dxa"/>
          </w:tcPr>
          <w:p w14:paraId="2E0A9BBD" w14:textId="4C2860C1" w:rsidR="00957157" w:rsidRPr="00A903B0" w:rsidRDefault="00957157" w:rsidP="00957157">
            <w:pPr>
              <w:rPr>
                <w:sz w:val="20"/>
                <w:szCs w:val="20"/>
              </w:rPr>
            </w:pPr>
            <w:r w:rsidRPr="00A903B0">
              <w:rPr>
                <w:sz w:val="20"/>
                <w:szCs w:val="20"/>
              </w:rPr>
              <w:t>$1000</w:t>
            </w:r>
          </w:p>
        </w:tc>
        <w:tc>
          <w:tcPr>
            <w:tcW w:w="2712" w:type="dxa"/>
          </w:tcPr>
          <w:p w14:paraId="68056A43" w14:textId="423093F2" w:rsidR="00957157" w:rsidRPr="00A903B0" w:rsidRDefault="00324BB7" w:rsidP="00957157">
            <w:pPr>
              <w:rPr>
                <w:sz w:val="20"/>
                <w:szCs w:val="20"/>
              </w:rPr>
            </w:pPr>
            <w:hyperlink r:id="rId30" w:history="1">
              <w:r w:rsidR="00957157" w:rsidRPr="00A903B0">
                <w:rPr>
                  <w:rStyle w:val="Hyperlink"/>
                  <w:sz w:val="20"/>
                  <w:szCs w:val="20"/>
                </w:rPr>
                <w:t>www.bhitm.org</w:t>
              </w:r>
            </w:hyperlink>
            <w:r w:rsidR="00957157" w:rsidRPr="00A903B0">
              <w:rPr>
                <w:sz w:val="20"/>
                <w:szCs w:val="20"/>
              </w:rPr>
              <w:t xml:space="preserve">  </w:t>
            </w:r>
          </w:p>
        </w:tc>
      </w:tr>
      <w:tr w:rsidR="00957157" w14:paraId="7A69D885" w14:textId="77777777" w:rsidTr="00E93E73">
        <w:trPr>
          <w:trHeight w:val="635"/>
        </w:trPr>
        <w:tc>
          <w:tcPr>
            <w:tcW w:w="2605" w:type="dxa"/>
          </w:tcPr>
          <w:p w14:paraId="0874E008" w14:textId="10A8DCB4" w:rsidR="00957157" w:rsidRPr="00EC76A0" w:rsidRDefault="00957157" w:rsidP="00957157">
            <w:pPr>
              <w:rPr>
                <w:b/>
                <w:sz w:val="20"/>
                <w:szCs w:val="20"/>
              </w:rPr>
            </w:pPr>
            <w:proofErr w:type="spellStart"/>
            <w:r w:rsidRPr="00EC76A0">
              <w:rPr>
                <w:b/>
                <w:sz w:val="20"/>
                <w:szCs w:val="20"/>
              </w:rPr>
              <w:t>SportsQuest</w:t>
            </w:r>
            <w:proofErr w:type="spellEnd"/>
            <w:r w:rsidRPr="00EC76A0">
              <w:rPr>
                <w:b/>
                <w:sz w:val="20"/>
                <w:szCs w:val="20"/>
              </w:rPr>
              <w:t xml:space="preserve"> Playing with Purpose Scholarship</w:t>
            </w:r>
          </w:p>
        </w:tc>
        <w:tc>
          <w:tcPr>
            <w:tcW w:w="4950" w:type="dxa"/>
          </w:tcPr>
          <w:p w14:paraId="06C349C2" w14:textId="33EBDA36" w:rsidR="00957157" w:rsidRPr="00DA4AAC" w:rsidRDefault="00957157" w:rsidP="00957157">
            <w:pPr>
              <w:rPr>
                <w:rFonts w:cs="Arial"/>
                <w:sz w:val="20"/>
                <w:szCs w:val="20"/>
              </w:rPr>
            </w:pPr>
            <w:r w:rsidRPr="00DA4AAC">
              <w:rPr>
                <w:rFonts w:cs="Arial"/>
                <w:bCs/>
                <w:sz w:val="20"/>
                <w:szCs w:val="20"/>
              </w:rPr>
              <w:t>Current high school sophomore, junior or senior; minimum "C" grade average or higher; currently a varsity level athlete in one or more sports; committed follower of Jesus Christ</w:t>
            </w:r>
          </w:p>
        </w:tc>
        <w:tc>
          <w:tcPr>
            <w:tcW w:w="1350" w:type="dxa"/>
          </w:tcPr>
          <w:p w14:paraId="0CF14975" w14:textId="6DF81D5B" w:rsidR="00957157" w:rsidRDefault="00957157" w:rsidP="00957157">
            <w:pPr>
              <w:rPr>
                <w:sz w:val="20"/>
                <w:szCs w:val="20"/>
              </w:rPr>
            </w:pPr>
            <w:r>
              <w:rPr>
                <w:sz w:val="20"/>
                <w:szCs w:val="20"/>
              </w:rPr>
              <w:t>National</w:t>
            </w:r>
          </w:p>
        </w:tc>
        <w:tc>
          <w:tcPr>
            <w:tcW w:w="1350" w:type="dxa"/>
          </w:tcPr>
          <w:p w14:paraId="1F9BC6E7" w14:textId="72923495" w:rsidR="00957157" w:rsidRPr="00A84A76" w:rsidRDefault="00957157" w:rsidP="00957157">
            <w:pPr>
              <w:rPr>
                <w:sz w:val="20"/>
                <w:szCs w:val="20"/>
              </w:rPr>
            </w:pPr>
            <w:r>
              <w:rPr>
                <w:sz w:val="20"/>
                <w:szCs w:val="20"/>
              </w:rPr>
              <w:t>February 1</w:t>
            </w:r>
          </w:p>
        </w:tc>
        <w:tc>
          <w:tcPr>
            <w:tcW w:w="1350" w:type="dxa"/>
          </w:tcPr>
          <w:p w14:paraId="2AB627CC" w14:textId="77777777" w:rsidR="00957157" w:rsidRDefault="00957157" w:rsidP="00957157">
            <w:pPr>
              <w:rPr>
                <w:sz w:val="20"/>
                <w:szCs w:val="20"/>
              </w:rPr>
            </w:pPr>
            <w:r>
              <w:rPr>
                <w:sz w:val="20"/>
                <w:szCs w:val="20"/>
              </w:rPr>
              <w:t>$2000</w:t>
            </w:r>
          </w:p>
          <w:p w14:paraId="362A44A4" w14:textId="03E310EB" w:rsidR="00957157" w:rsidRPr="00A84A76" w:rsidRDefault="00957157" w:rsidP="00957157">
            <w:pPr>
              <w:rPr>
                <w:sz w:val="20"/>
                <w:szCs w:val="20"/>
              </w:rPr>
            </w:pPr>
            <w:r>
              <w:rPr>
                <w:sz w:val="20"/>
                <w:szCs w:val="20"/>
              </w:rPr>
              <w:t>4 Awards</w:t>
            </w:r>
          </w:p>
        </w:tc>
        <w:tc>
          <w:tcPr>
            <w:tcW w:w="2712" w:type="dxa"/>
          </w:tcPr>
          <w:p w14:paraId="0E980E50" w14:textId="30E3B57C" w:rsidR="00957157" w:rsidRPr="00A84A76" w:rsidRDefault="00324BB7" w:rsidP="00957157">
            <w:pPr>
              <w:rPr>
                <w:sz w:val="20"/>
                <w:szCs w:val="20"/>
              </w:rPr>
            </w:pPr>
            <w:hyperlink r:id="rId31" w:history="1">
              <w:r w:rsidR="00957157" w:rsidRPr="00A849D8">
                <w:rPr>
                  <w:rStyle w:val="Hyperlink"/>
                  <w:sz w:val="20"/>
                  <w:szCs w:val="20"/>
                </w:rPr>
                <w:t>www.playingwithpurpose.org</w:t>
              </w:r>
            </w:hyperlink>
            <w:r w:rsidR="00957157">
              <w:rPr>
                <w:sz w:val="20"/>
                <w:szCs w:val="20"/>
              </w:rPr>
              <w:t xml:space="preserve">  </w:t>
            </w:r>
          </w:p>
        </w:tc>
      </w:tr>
      <w:tr w:rsidR="00A54599" w14:paraId="6A5C943A" w14:textId="77777777" w:rsidTr="00E93E73">
        <w:trPr>
          <w:trHeight w:val="635"/>
        </w:trPr>
        <w:tc>
          <w:tcPr>
            <w:tcW w:w="2605" w:type="dxa"/>
          </w:tcPr>
          <w:p w14:paraId="0DE98BFF" w14:textId="7CAF5832" w:rsidR="00A54599" w:rsidRPr="00EC76A0" w:rsidRDefault="00A54599" w:rsidP="00957157">
            <w:pPr>
              <w:rPr>
                <w:b/>
                <w:sz w:val="20"/>
                <w:szCs w:val="20"/>
              </w:rPr>
            </w:pPr>
            <w:r>
              <w:rPr>
                <w:b/>
                <w:sz w:val="20"/>
                <w:szCs w:val="20"/>
              </w:rPr>
              <w:t>STEM Scholars</w:t>
            </w:r>
          </w:p>
        </w:tc>
        <w:tc>
          <w:tcPr>
            <w:tcW w:w="4950" w:type="dxa"/>
          </w:tcPr>
          <w:p w14:paraId="53AC690A" w14:textId="75A53646" w:rsidR="00A54599" w:rsidRPr="00DA4AAC" w:rsidRDefault="003B3C27" w:rsidP="00957157">
            <w:pPr>
              <w:rPr>
                <w:rFonts w:cs="Arial"/>
                <w:bCs/>
                <w:sz w:val="20"/>
                <w:szCs w:val="20"/>
              </w:rPr>
            </w:pPr>
            <w:r>
              <w:rPr>
                <w:rFonts w:cs="Arial"/>
                <w:bCs/>
                <w:sz w:val="20"/>
                <w:szCs w:val="20"/>
              </w:rPr>
              <w:t>African American high school seniors with a 3.0 GPA who plan to pursue a career in a STEM field</w:t>
            </w:r>
          </w:p>
        </w:tc>
        <w:tc>
          <w:tcPr>
            <w:tcW w:w="1350" w:type="dxa"/>
          </w:tcPr>
          <w:p w14:paraId="18468658" w14:textId="697CFD5E" w:rsidR="00A54599" w:rsidRDefault="00A54599" w:rsidP="00957157">
            <w:pPr>
              <w:rPr>
                <w:sz w:val="20"/>
                <w:szCs w:val="20"/>
              </w:rPr>
            </w:pPr>
            <w:r>
              <w:rPr>
                <w:sz w:val="20"/>
                <w:szCs w:val="20"/>
              </w:rPr>
              <w:t>National</w:t>
            </w:r>
          </w:p>
        </w:tc>
        <w:tc>
          <w:tcPr>
            <w:tcW w:w="1350" w:type="dxa"/>
          </w:tcPr>
          <w:p w14:paraId="649C8C0C" w14:textId="7B10E679" w:rsidR="00A54599" w:rsidRDefault="00A54599" w:rsidP="00957157">
            <w:pPr>
              <w:rPr>
                <w:sz w:val="20"/>
                <w:szCs w:val="20"/>
              </w:rPr>
            </w:pPr>
            <w:r>
              <w:rPr>
                <w:sz w:val="20"/>
                <w:szCs w:val="20"/>
              </w:rPr>
              <w:t>February 3</w:t>
            </w:r>
          </w:p>
        </w:tc>
        <w:tc>
          <w:tcPr>
            <w:tcW w:w="1350" w:type="dxa"/>
          </w:tcPr>
          <w:p w14:paraId="64B59D65" w14:textId="52C44EDE" w:rsidR="00A54599" w:rsidRDefault="003B3C27" w:rsidP="00957157">
            <w:pPr>
              <w:rPr>
                <w:sz w:val="20"/>
                <w:szCs w:val="20"/>
              </w:rPr>
            </w:pPr>
            <w:r>
              <w:rPr>
                <w:sz w:val="20"/>
                <w:szCs w:val="20"/>
              </w:rPr>
              <w:t>$2500-5000</w:t>
            </w:r>
          </w:p>
        </w:tc>
        <w:tc>
          <w:tcPr>
            <w:tcW w:w="2712" w:type="dxa"/>
          </w:tcPr>
          <w:p w14:paraId="26642141" w14:textId="761378FE" w:rsidR="00A54599" w:rsidRDefault="003B3C27" w:rsidP="00957157">
            <w:hyperlink r:id="rId32" w:history="1">
              <w:r w:rsidRPr="003B3C27">
                <w:rPr>
                  <w:rStyle w:val="Hyperlink"/>
                  <w:sz w:val="20"/>
                </w:rPr>
                <w:t>www.Uncf.org/stemscholars</w:t>
              </w:r>
            </w:hyperlink>
            <w:r w:rsidRPr="003B3C27">
              <w:rPr>
                <w:sz w:val="20"/>
              </w:rPr>
              <w:t xml:space="preserve">  </w:t>
            </w:r>
          </w:p>
        </w:tc>
      </w:tr>
      <w:tr w:rsidR="003F5C0F" w14:paraId="13A3DAB1" w14:textId="77777777" w:rsidTr="00E93E73">
        <w:trPr>
          <w:trHeight w:val="635"/>
        </w:trPr>
        <w:tc>
          <w:tcPr>
            <w:tcW w:w="2605" w:type="dxa"/>
          </w:tcPr>
          <w:p w14:paraId="24623A7E" w14:textId="403CE772" w:rsidR="003F5C0F" w:rsidRPr="00EC76A0" w:rsidRDefault="003F5C0F" w:rsidP="00957157">
            <w:pPr>
              <w:rPr>
                <w:b/>
                <w:sz w:val="20"/>
                <w:szCs w:val="20"/>
              </w:rPr>
            </w:pPr>
            <w:r w:rsidRPr="00EC76A0">
              <w:rPr>
                <w:b/>
                <w:sz w:val="20"/>
                <w:szCs w:val="20"/>
              </w:rPr>
              <w:t>McCurry Foundation Scholarship</w:t>
            </w:r>
          </w:p>
        </w:tc>
        <w:tc>
          <w:tcPr>
            <w:tcW w:w="4950" w:type="dxa"/>
          </w:tcPr>
          <w:p w14:paraId="676AAB25" w14:textId="0F275E59" w:rsidR="003F5C0F" w:rsidRPr="00956ACE" w:rsidRDefault="00956ACE" w:rsidP="00C6083B">
            <w:pPr>
              <w:rPr>
                <w:rFonts w:cs="Arial"/>
                <w:bCs/>
                <w:sz w:val="20"/>
                <w:szCs w:val="20"/>
              </w:rPr>
            </w:pPr>
            <w:r w:rsidRPr="00956ACE">
              <w:rPr>
                <w:sz w:val="20"/>
                <w:szCs w:val="20"/>
              </w:rPr>
              <w:t>High school seniors from Clay, Duval, Nassau and St. Johns Countie</w:t>
            </w:r>
            <w:r>
              <w:rPr>
                <w:sz w:val="20"/>
                <w:szCs w:val="20"/>
              </w:rPr>
              <w:t xml:space="preserve">s; </w:t>
            </w:r>
            <w:r w:rsidRPr="00956ACE">
              <w:rPr>
                <w:sz w:val="20"/>
                <w:szCs w:val="20"/>
              </w:rPr>
              <w:t>emphasizes leadership in the schools and communities, work ethic evidenced by the student’s employment during hig</w:t>
            </w:r>
            <w:r>
              <w:rPr>
                <w:sz w:val="20"/>
                <w:szCs w:val="20"/>
              </w:rPr>
              <w:t>h school and academic excellence; 3.0 minimum GPA;</w:t>
            </w:r>
            <w:r w:rsidRPr="00956ACE">
              <w:rPr>
                <w:sz w:val="20"/>
                <w:szCs w:val="20"/>
              </w:rPr>
              <w:t xml:space="preserve"> must demonstrate financial need</w:t>
            </w:r>
            <w:r w:rsidR="00C6083B">
              <w:rPr>
                <w:b/>
                <w:bCs/>
                <w:sz w:val="20"/>
                <w:szCs w:val="20"/>
              </w:rPr>
              <w:t>.</w:t>
            </w:r>
          </w:p>
        </w:tc>
        <w:tc>
          <w:tcPr>
            <w:tcW w:w="1350" w:type="dxa"/>
          </w:tcPr>
          <w:p w14:paraId="02348D33" w14:textId="5D28A37D" w:rsidR="003F5C0F" w:rsidRDefault="003F5C0F" w:rsidP="00957157">
            <w:pPr>
              <w:rPr>
                <w:sz w:val="20"/>
                <w:szCs w:val="20"/>
              </w:rPr>
            </w:pPr>
            <w:r w:rsidRPr="00DD3164">
              <w:rPr>
                <w:b/>
                <w:color w:val="0070C0"/>
                <w:sz w:val="20"/>
                <w:szCs w:val="20"/>
              </w:rPr>
              <w:t>Local</w:t>
            </w:r>
          </w:p>
        </w:tc>
        <w:tc>
          <w:tcPr>
            <w:tcW w:w="1350" w:type="dxa"/>
          </w:tcPr>
          <w:p w14:paraId="3519A070" w14:textId="7B87C3EC" w:rsidR="003F5C0F" w:rsidRDefault="003F5C0F" w:rsidP="00957157">
            <w:pPr>
              <w:rPr>
                <w:sz w:val="20"/>
                <w:szCs w:val="20"/>
              </w:rPr>
            </w:pPr>
            <w:r>
              <w:rPr>
                <w:sz w:val="20"/>
                <w:szCs w:val="20"/>
              </w:rPr>
              <w:t>February 15</w:t>
            </w:r>
          </w:p>
        </w:tc>
        <w:tc>
          <w:tcPr>
            <w:tcW w:w="1350" w:type="dxa"/>
          </w:tcPr>
          <w:p w14:paraId="332CCA66" w14:textId="5258A831" w:rsidR="003F5C0F" w:rsidRPr="003F5C0F" w:rsidRDefault="003F5C0F" w:rsidP="00957157">
            <w:pPr>
              <w:rPr>
                <w:sz w:val="20"/>
                <w:szCs w:val="20"/>
              </w:rPr>
            </w:pPr>
            <w:r>
              <w:rPr>
                <w:sz w:val="20"/>
                <w:szCs w:val="20"/>
              </w:rPr>
              <w:t>$1000-$1250</w:t>
            </w:r>
          </w:p>
        </w:tc>
        <w:tc>
          <w:tcPr>
            <w:tcW w:w="2712" w:type="dxa"/>
          </w:tcPr>
          <w:p w14:paraId="585D7023" w14:textId="61D20D64" w:rsidR="003F5C0F" w:rsidRPr="003F5C0F" w:rsidRDefault="00324BB7" w:rsidP="00957157">
            <w:pPr>
              <w:rPr>
                <w:sz w:val="20"/>
                <w:szCs w:val="20"/>
              </w:rPr>
            </w:pPr>
            <w:hyperlink r:id="rId33" w:history="1">
              <w:r w:rsidR="003F5C0F" w:rsidRPr="00743280">
                <w:rPr>
                  <w:rStyle w:val="Hyperlink"/>
                  <w:sz w:val="20"/>
                  <w:szCs w:val="20"/>
                </w:rPr>
                <w:t>http://mccurryfoundation.org</w:t>
              </w:r>
            </w:hyperlink>
            <w:r w:rsidR="003F5C0F">
              <w:rPr>
                <w:sz w:val="20"/>
                <w:szCs w:val="20"/>
              </w:rPr>
              <w:t xml:space="preserve"> </w:t>
            </w:r>
          </w:p>
        </w:tc>
      </w:tr>
      <w:tr w:rsidR="00957157" w14:paraId="17DAF6E6" w14:textId="77777777" w:rsidTr="00E93E73">
        <w:trPr>
          <w:trHeight w:val="635"/>
        </w:trPr>
        <w:tc>
          <w:tcPr>
            <w:tcW w:w="2605" w:type="dxa"/>
          </w:tcPr>
          <w:p w14:paraId="6BFD58D7" w14:textId="4BEFF22B" w:rsidR="00957157" w:rsidRPr="00EC76A0" w:rsidRDefault="00957157" w:rsidP="00957157">
            <w:pPr>
              <w:rPr>
                <w:b/>
                <w:sz w:val="20"/>
                <w:szCs w:val="20"/>
              </w:rPr>
            </w:pPr>
            <w:r w:rsidRPr="00EC76A0">
              <w:rPr>
                <w:b/>
                <w:sz w:val="20"/>
                <w:szCs w:val="20"/>
              </w:rPr>
              <w:t>Florida Engineering Foundation, Inc. Scholarship</w:t>
            </w:r>
          </w:p>
        </w:tc>
        <w:tc>
          <w:tcPr>
            <w:tcW w:w="4950" w:type="dxa"/>
          </w:tcPr>
          <w:p w14:paraId="71462DC2" w14:textId="27712F0A" w:rsidR="00957157" w:rsidRPr="00956ACE" w:rsidRDefault="00957157" w:rsidP="00957157">
            <w:pPr>
              <w:rPr>
                <w:rFonts w:cs="Arial"/>
                <w:bCs/>
                <w:sz w:val="20"/>
                <w:szCs w:val="20"/>
              </w:rPr>
            </w:pPr>
            <w:r w:rsidRPr="00956ACE">
              <w:rPr>
                <w:rFonts w:cs="Arial"/>
                <w:bCs/>
                <w:sz w:val="20"/>
                <w:szCs w:val="20"/>
              </w:rPr>
              <w:t>Juniors and seniors may apply; multiple awards available for students with interest in engineering.</w:t>
            </w:r>
          </w:p>
        </w:tc>
        <w:tc>
          <w:tcPr>
            <w:tcW w:w="1350" w:type="dxa"/>
          </w:tcPr>
          <w:p w14:paraId="2C565CD8" w14:textId="6180DB7D" w:rsidR="00957157" w:rsidRPr="00DD3164" w:rsidRDefault="00957157" w:rsidP="00957157">
            <w:pPr>
              <w:rPr>
                <w:b/>
                <w:sz w:val="20"/>
                <w:szCs w:val="20"/>
              </w:rPr>
            </w:pPr>
            <w:r w:rsidRPr="00DD3164">
              <w:rPr>
                <w:b/>
                <w:color w:val="7030A0"/>
                <w:sz w:val="20"/>
                <w:szCs w:val="20"/>
              </w:rPr>
              <w:t>State</w:t>
            </w:r>
          </w:p>
        </w:tc>
        <w:tc>
          <w:tcPr>
            <w:tcW w:w="1350" w:type="dxa"/>
          </w:tcPr>
          <w:p w14:paraId="08349D91" w14:textId="17CAFE0C" w:rsidR="00957157" w:rsidRDefault="00957157" w:rsidP="00957157">
            <w:pPr>
              <w:rPr>
                <w:sz w:val="20"/>
                <w:szCs w:val="20"/>
              </w:rPr>
            </w:pPr>
            <w:r>
              <w:rPr>
                <w:sz w:val="20"/>
                <w:szCs w:val="20"/>
              </w:rPr>
              <w:t>February 16</w:t>
            </w:r>
          </w:p>
        </w:tc>
        <w:tc>
          <w:tcPr>
            <w:tcW w:w="1350" w:type="dxa"/>
          </w:tcPr>
          <w:p w14:paraId="5B33F0DF" w14:textId="77777777" w:rsidR="00957157" w:rsidRDefault="00957157" w:rsidP="00957157">
            <w:pPr>
              <w:rPr>
                <w:sz w:val="20"/>
                <w:szCs w:val="20"/>
              </w:rPr>
            </w:pPr>
            <w:r>
              <w:rPr>
                <w:sz w:val="20"/>
                <w:szCs w:val="20"/>
              </w:rPr>
              <w:t>$1000-$5000</w:t>
            </w:r>
          </w:p>
          <w:p w14:paraId="658D8802" w14:textId="60221D4D" w:rsidR="00957157" w:rsidRDefault="00957157" w:rsidP="00957157">
            <w:pPr>
              <w:rPr>
                <w:sz w:val="20"/>
                <w:szCs w:val="20"/>
              </w:rPr>
            </w:pPr>
            <w:r>
              <w:rPr>
                <w:sz w:val="20"/>
                <w:szCs w:val="20"/>
              </w:rPr>
              <w:t>Multiple Awards</w:t>
            </w:r>
          </w:p>
        </w:tc>
        <w:tc>
          <w:tcPr>
            <w:tcW w:w="2712" w:type="dxa"/>
          </w:tcPr>
          <w:p w14:paraId="01A7A7BF" w14:textId="6F09C368" w:rsidR="00957157" w:rsidRDefault="00324BB7" w:rsidP="00957157">
            <w:hyperlink r:id="rId34" w:history="1">
              <w:r w:rsidR="00957157" w:rsidRPr="00743280">
                <w:rPr>
                  <w:rStyle w:val="Hyperlink"/>
                </w:rPr>
                <w:t>http://www.fleng.org/scholarships.cfm</w:t>
              </w:r>
            </w:hyperlink>
            <w:r w:rsidR="00957157">
              <w:t xml:space="preserve"> </w:t>
            </w:r>
          </w:p>
        </w:tc>
      </w:tr>
      <w:tr w:rsidR="00957157" w14:paraId="205A5546" w14:textId="77777777" w:rsidTr="00E93E73">
        <w:trPr>
          <w:trHeight w:val="635"/>
        </w:trPr>
        <w:tc>
          <w:tcPr>
            <w:tcW w:w="2605" w:type="dxa"/>
          </w:tcPr>
          <w:p w14:paraId="276CD02D" w14:textId="72AC8974" w:rsidR="00957157" w:rsidRPr="00EC76A0" w:rsidRDefault="00957157" w:rsidP="00957157">
            <w:pPr>
              <w:rPr>
                <w:b/>
                <w:sz w:val="20"/>
                <w:szCs w:val="20"/>
              </w:rPr>
            </w:pPr>
            <w:r w:rsidRPr="00EC76A0">
              <w:rPr>
                <w:b/>
                <w:sz w:val="20"/>
                <w:szCs w:val="20"/>
              </w:rPr>
              <w:t>Military Commanders’ Scholarship Fund</w:t>
            </w:r>
          </w:p>
        </w:tc>
        <w:tc>
          <w:tcPr>
            <w:tcW w:w="4950" w:type="dxa"/>
          </w:tcPr>
          <w:p w14:paraId="147B22B8" w14:textId="463845CC" w:rsidR="00957157" w:rsidRPr="002D7026" w:rsidRDefault="00957157" w:rsidP="00957157">
            <w:pPr>
              <w:rPr>
                <w:rFonts w:cs="Arial"/>
                <w:bCs/>
                <w:sz w:val="20"/>
                <w:szCs w:val="20"/>
              </w:rPr>
            </w:pPr>
            <w:r w:rsidRPr="002D7026">
              <w:rPr>
                <w:rFonts w:cs="Arial"/>
                <w:bCs/>
                <w:sz w:val="20"/>
                <w:szCs w:val="20"/>
              </w:rPr>
              <w:t xml:space="preserve">High school seniors who are </w:t>
            </w:r>
            <w:r w:rsidRPr="002D7026">
              <w:rPr>
                <w:rFonts w:cs="Arial"/>
                <w:color w:val="000000"/>
                <w:sz w:val="20"/>
                <w:szCs w:val="20"/>
                <w:lang w:val="en"/>
              </w:rPr>
              <w:t>dependent children of active duty, reserve, National Guard or retired members of the United States military</w:t>
            </w:r>
            <w:r>
              <w:rPr>
                <w:rFonts w:cs="Arial"/>
                <w:color w:val="000000"/>
                <w:sz w:val="20"/>
                <w:szCs w:val="20"/>
                <w:lang w:val="en"/>
              </w:rPr>
              <w:t>; 3.5 minimum GPA</w:t>
            </w:r>
            <w:r w:rsidRPr="002D7026">
              <w:rPr>
                <w:rFonts w:cs="Arial"/>
                <w:color w:val="000000"/>
                <w:sz w:val="20"/>
                <w:szCs w:val="20"/>
                <w:lang w:val="en"/>
              </w:rPr>
              <w:t xml:space="preserve"> </w:t>
            </w:r>
            <w:r w:rsidRPr="002D7026">
              <w:rPr>
                <w:rFonts w:cs="Arial"/>
                <w:bCs/>
                <w:sz w:val="20"/>
                <w:szCs w:val="20"/>
              </w:rPr>
              <w:t xml:space="preserve"> </w:t>
            </w:r>
          </w:p>
        </w:tc>
        <w:tc>
          <w:tcPr>
            <w:tcW w:w="1350" w:type="dxa"/>
          </w:tcPr>
          <w:p w14:paraId="52EFB48D" w14:textId="66DF5E35" w:rsidR="00957157" w:rsidRDefault="00957157" w:rsidP="00957157">
            <w:pPr>
              <w:rPr>
                <w:sz w:val="20"/>
                <w:szCs w:val="20"/>
              </w:rPr>
            </w:pPr>
            <w:r>
              <w:rPr>
                <w:sz w:val="20"/>
                <w:szCs w:val="20"/>
              </w:rPr>
              <w:t>National</w:t>
            </w:r>
          </w:p>
        </w:tc>
        <w:tc>
          <w:tcPr>
            <w:tcW w:w="1350" w:type="dxa"/>
          </w:tcPr>
          <w:p w14:paraId="50EE588B" w14:textId="222E14FC" w:rsidR="00957157" w:rsidRDefault="00957157" w:rsidP="00957157">
            <w:pPr>
              <w:rPr>
                <w:sz w:val="20"/>
                <w:szCs w:val="20"/>
              </w:rPr>
            </w:pPr>
            <w:r>
              <w:rPr>
                <w:sz w:val="20"/>
                <w:szCs w:val="20"/>
              </w:rPr>
              <w:t>February 17</w:t>
            </w:r>
          </w:p>
        </w:tc>
        <w:tc>
          <w:tcPr>
            <w:tcW w:w="1350" w:type="dxa"/>
          </w:tcPr>
          <w:p w14:paraId="5CE7D971" w14:textId="77777777" w:rsidR="00957157" w:rsidRPr="002D7026" w:rsidRDefault="00957157" w:rsidP="00957157">
            <w:pPr>
              <w:rPr>
                <w:sz w:val="20"/>
                <w:szCs w:val="20"/>
              </w:rPr>
            </w:pPr>
            <w:r w:rsidRPr="002D7026">
              <w:rPr>
                <w:sz w:val="20"/>
                <w:szCs w:val="20"/>
              </w:rPr>
              <w:t>$5000</w:t>
            </w:r>
          </w:p>
          <w:p w14:paraId="62C7A5BC" w14:textId="67FFC231" w:rsidR="00957157" w:rsidRPr="002D7026" w:rsidRDefault="00957157" w:rsidP="00957157">
            <w:pPr>
              <w:rPr>
                <w:sz w:val="20"/>
                <w:szCs w:val="20"/>
              </w:rPr>
            </w:pPr>
            <w:r w:rsidRPr="002D7026">
              <w:rPr>
                <w:sz w:val="20"/>
                <w:szCs w:val="20"/>
              </w:rPr>
              <w:t>15 Awards</w:t>
            </w:r>
          </w:p>
        </w:tc>
        <w:tc>
          <w:tcPr>
            <w:tcW w:w="2712" w:type="dxa"/>
          </w:tcPr>
          <w:p w14:paraId="202E03F3" w14:textId="4908D678" w:rsidR="00957157" w:rsidRPr="002D7026" w:rsidRDefault="00324BB7" w:rsidP="00957157">
            <w:pPr>
              <w:rPr>
                <w:sz w:val="20"/>
                <w:szCs w:val="20"/>
              </w:rPr>
            </w:pPr>
            <w:hyperlink r:id="rId35" w:history="1">
              <w:r w:rsidR="00957157" w:rsidRPr="00743280">
                <w:rPr>
                  <w:rStyle w:val="Hyperlink"/>
                  <w:sz w:val="20"/>
                  <w:szCs w:val="20"/>
                </w:rPr>
                <w:t>http://sms.scholarsapply.org/militarycommanders/index.html</w:t>
              </w:r>
            </w:hyperlink>
            <w:r w:rsidR="00957157">
              <w:rPr>
                <w:sz w:val="20"/>
                <w:szCs w:val="20"/>
              </w:rPr>
              <w:t xml:space="preserve">   </w:t>
            </w:r>
            <w:r w:rsidR="00957157" w:rsidRPr="002D7026">
              <w:rPr>
                <w:sz w:val="20"/>
                <w:szCs w:val="20"/>
              </w:rPr>
              <w:t xml:space="preserve"> </w:t>
            </w:r>
            <w:r w:rsidR="00957157">
              <w:rPr>
                <w:sz w:val="20"/>
                <w:szCs w:val="20"/>
              </w:rPr>
              <w:t xml:space="preserve">  </w:t>
            </w:r>
          </w:p>
        </w:tc>
      </w:tr>
      <w:tr w:rsidR="00957157" w14:paraId="04974F39" w14:textId="77777777" w:rsidTr="00E93E73">
        <w:trPr>
          <w:trHeight w:val="635"/>
        </w:trPr>
        <w:tc>
          <w:tcPr>
            <w:tcW w:w="2605" w:type="dxa"/>
          </w:tcPr>
          <w:p w14:paraId="61CB96F3" w14:textId="36C978F1" w:rsidR="00957157" w:rsidRPr="00EC76A0" w:rsidRDefault="00957157" w:rsidP="00957157">
            <w:pPr>
              <w:rPr>
                <w:b/>
                <w:sz w:val="20"/>
                <w:szCs w:val="20"/>
              </w:rPr>
            </w:pPr>
            <w:r w:rsidRPr="00EC76A0">
              <w:rPr>
                <w:b/>
                <w:sz w:val="20"/>
                <w:szCs w:val="20"/>
              </w:rPr>
              <w:t>Vegetarian Resource Group Scholarship</w:t>
            </w:r>
          </w:p>
        </w:tc>
        <w:tc>
          <w:tcPr>
            <w:tcW w:w="4950" w:type="dxa"/>
          </w:tcPr>
          <w:p w14:paraId="5A6AD6A5" w14:textId="3E814595" w:rsidR="00957157" w:rsidRPr="00F92B99" w:rsidRDefault="00957157" w:rsidP="00957157">
            <w:pPr>
              <w:rPr>
                <w:rFonts w:cs="Arial"/>
                <w:bCs/>
                <w:sz w:val="20"/>
                <w:szCs w:val="20"/>
              </w:rPr>
            </w:pPr>
            <w:r w:rsidRPr="00F92B99">
              <w:rPr>
                <w:rFonts w:cs="Helvetica"/>
                <w:sz w:val="20"/>
                <w:szCs w:val="20"/>
              </w:rPr>
              <w:t>Graduating U.S. high school students who have promoted vegetarianism in their schools and/or communities.</w:t>
            </w:r>
          </w:p>
        </w:tc>
        <w:tc>
          <w:tcPr>
            <w:tcW w:w="1350" w:type="dxa"/>
          </w:tcPr>
          <w:p w14:paraId="4FB96722" w14:textId="5B29FA55" w:rsidR="00957157" w:rsidRDefault="00957157" w:rsidP="00957157">
            <w:pPr>
              <w:rPr>
                <w:sz w:val="20"/>
                <w:szCs w:val="20"/>
              </w:rPr>
            </w:pPr>
            <w:r>
              <w:rPr>
                <w:sz w:val="20"/>
                <w:szCs w:val="20"/>
              </w:rPr>
              <w:t>National</w:t>
            </w:r>
          </w:p>
        </w:tc>
        <w:tc>
          <w:tcPr>
            <w:tcW w:w="1350" w:type="dxa"/>
          </w:tcPr>
          <w:p w14:paraId="16B67279" w14:textId="6C037199" w:rsidR="00957157" w:rsidRDefault="00957157" w:rsidP="00957157">
            <w:pPr>
              <w:rPr>
                <w:sz w:val="20"/>
                <w:szCs w:val="20"/>
              </w:rPr>
            </w:pPr>
            <w:r>
              <w:rPr>
                <w:sz w:val="20"/>
                <w:szCs w:val="20"/>
              </w:rPr>
              <w:t>February 20</w:t>
            </w:r>
          </w:p>
        </w:tc>
        <w:tc>
          <w:tcPr>
            <w:tcW w:w="1350" w:type="dxa"/>
          </w:tcPr>
          <w:p w14:paraId="3B2C9EF5" w14:textId="77777777" w:rsidR="00957157" w:rsidRDefault="00957157" w:rsidP="00957157">
            <w:pPr>
              <w:rPr>
                <w:sz w:val="20"/>
                <w:szCs w:val="20"/>
              </w:rPr>
            </w:pPr>
            <w:r>
              <w:rPr>
                <w:sz w:val="20"/>
                <w:szCs w:val="20"/>
              </w:rPr>
              <w:t>$5000-$10000</w:t>
            </w:r>
          </w:p>
          <w:p w14:paraId="70524DBE" w14:textId="1E4584C6" w:rsidR="00957157" w:rsidRPr="002D7026" w:rsidRDefault="00957157" w:rsidP="00957157">
            <w:pPr>
              <w:rPr>
                <w:sz w:val="20"/>
                <w:szCs w:val="20"/>
              </w:rPr>
            </w:pPr>
            <w:r>
              <w:rPr>
                <w:sz w:val="20"/>
                <w:szCs w:val="20"/>
              </w:rPr>
              <w:t>3 Awards</w:t>
            </w:r>
          </w:p>
        </w:tc>
        <w:tc>
          <w:tcPr>
            <w:tcW w:w="2712" w:type="dxa"/>
          </w:tcPr>
          <w:p w14:paraId="207D5E4C" w14:textId="4BEDE583" w:rsidR="00957157" w:rsidRPr="00E54EC9" w:rsidRDefault="00324BB7" w:rsidP="00957157">
            <w:pPr>
              <w:rPr>
                <w:sz w:val="20"/>
                <w:szCs w:val="20"/>
              </w:rPr>
            </w:pPr>
            <w:hyperlink r:id="rId36" w:history="1">
              <w:r w:rsidR="00957157" w:rsidRPr="00E54EC9">
                <w:rPr>
                  <w:rStyle w:val="Hyperlink"/>
                  <w:sz w:val="20"/>
                  <w:szCs w:val="20"/>
                </w:rPr>
                <w:t>https://www.vrg.org/student/scholar.htm</w:t>
              </w:r>
            </w:hyperlink>
            <w:r w:rsidR="00957157" w:rsidRPr="00E54EC9">
              <w:rPr>
                <w:sz w:val="20"/>
                <w:szCs w:val="20"/>
              </w:rPr>
              <w:t xml:space="preserve"> </w:t>
            </w:r>
          </w:p>
        </w:tc>
      </w:tr>
      <w:tr w:rsidR="00957157" w14:paraId="00062599" w14:textId="77777777" w:rsidTr="00E93E73">
        <w:trPr>
          <w:trHeight w:val="635"/>
        </w:trPr>
        <w:tc>
          <w:tcPr>
            <w:tcW w:w="2605" w:type="dxa"/>
          </w:tcPr>
          <w:p w14:paraId="787E5333" w14:textId="39DAE9BB" w:rsidR="00957157" w:rsidRPr="00EC76A0" w:rsidRDefault="00957157" w:rsidP="00957157">
            <w:pPr>
              <w:rPr>
                <w:b/>
                <w:sz w:val="20"/>
                <w:szCs w:val="20"/>
              </w:rPr>
            </w:pPr>
            <w:r w:rsidRPr="00EC76A0">
              <w:rPr>
                <w:b/>
                <w:sz w:val="20"/>
                <w:szCs w:val="20"/>
              </w:rPr>
              <w:lastRenderedPageBreak/>
              <w:t>Southern Scholarship Foundation</w:t>
            </w:r>
          </w:p>
        </w:tc>
        <w:tc>
          <w:tcPr>
            <w:tcW w:w="4950" w:type="dxa"/>
          </w:tcPr>
          <w:p w14:paraId="214AC13E" w14:textId="16D87B01" w:rsidR="00957157" w:rsidRPr="00F43FC3" w:rsidRDefault="00957157" w:rsidP="00957157">
            <w:pPr>
              <w:rPr>
                <w:rFonts w:cs="Arial"/>
                <w:bCs/>
                <w:sz w:val="20"/>
                <w:szCs w:val="20"/>
              </w:rPr>
            </w:pPr>
            <w:r w:rsidRPr="00F43FC3">
              <w:rPr>
                <w:rFonts w:cs="Segoe UI"/>
                <w:sz w:val="20"/>
                <w:szCs w:val="20"/>
              </w:rPr>
              <w:t xml:space="preserve">SSF provides rent-free scholarship housing for qualified students attending </w:t>
            </w:r>
            <w:r w:rsidRPr="00F43FC3">
              <w:rPr>
                <w:rFonts w:cs="Segoe UI"/>
                <w:bCs/>
                <w:sz w:val="20"/>
                <w:szCs w:val="20"/>
              </w:rPr>
              <w:t xml:space="preserve">FSU, Florida A&amp;M, UF, FGCU, TCC, and </w:t>
            </w:r>
            <w:proofErr w:type="spellStart"/>
            <w:r w:rsidRPr="00F43FC3">
              <w:rPr>
                <w:rFonts w:cs="Segoe UI"/>
                <w:bCs/>
                <w:sz w:val="20"/>
                <w:szCs w:val="20"/>
              </w:rPr>
              <w:t>Sante</w:t>
            </w:r>
            <w:proofErr w:type="spellEnd"/>
            <w:r w:rsidRPr="00F43FC3">
              <w:rPr>
                <w:rFonts w:cs="Segoe UI"/>
                <w:bCs/>
                <w:sz w:val="20"/>
                <w:szCs w:val="20"/>
              </w:rPr>
              <w:t xml:space="preserve"> Fe CC</w:t>
            </w:r>
            <w:r w:rsidRPr="00F43FC3">
              <w:rPr>
                <w:rFonts w:cs="Segoe UI"/>
                <w:sz w:val="20"/>
                <w:szCs w:val="20"/>
              </w:rPr>
              <w:t>; considers academic achievement (3.0 GPA), financial need (from FAFSA), and good character.</w:t>
            </w:r>
          </w:p>
        </w:tc>
        <w:tc>
          <w:tcPr>
            <w:tcW w:w="1350" w:type="dxa"/>
          </w:tcPr>
          <w:p w14:paraId="4BE428C9" w14:textId="0718CAA4" w:rsidR="00957157" w:rsidRPr="00DD3164" w:rsidRDefault="00957157" w:rsidP="00957157">
            <w:pPr>
              <w:rPr>
                <w:b/>
                <w:sz w:val="20"/>
                <w:szCs w:val="20"/>
              </w:rPr>
            </w:pPr>
            <w:r w:rsidRPr="00DD3164">
              <w:rPr>
                <w:b/>
                <w:color w:val="7030A0"/>
                <w:sz w:val="20"/>
                <w:szCs w:val="20"/>
              </w:rPr>
              <w:t>State</w:t>
            </w:r>
          </w:p>
        </w:tc>
        <w:tc>
          <w:tcPr>
            <w:tcW w:w="1350" w:type="dxa"/>
          </w:tcPr>
          <w:p w14:paraId="0AFD88E1" w14:textId="6B3FBBE9" w:rsidR="00957157" w:rsidRDefault="00957157" w:rsidP="00957157">
            <w:pPr>
              <w:rPr>
                <w:sz w:val="20"/>
                <w:szCs w:val="20"/>
              </w:rPr>
            </w:pPr>
            <w:r>
              <w:rPr>
                <w:sz w:val="20"/>
                <w:szCs w:val="20"/>
              </w:rPr>
              <w:t>March 1</w:t>
            </w:r>
          </w:p>
        </w:tc>
        <w:tc>
          <w:tcPr>
            <w:tcW w:w="1350" w:type="dxa"/>
          </w:tcPr>
          <w:p w14:paraId="3B78DBC2" w14:textId="5C2F309E" w:rsidR="00957157" w:rsidRDefault="00957157" w:rsidP="00957157">
            <w:pPr>
              <w:rPr>
                <w:sz w:val="20"/>
                <w:szCs w:val="20"/>
              </w:rPr>
            </w:pPr>
            <w:r>
              <w:rPr>
                <w:sz w:val="20"/>
                <w:szCs w:val="20"/>
              </w:rPr>
              <w:t>Free rent</w:t>
            </w:r>
          </w:p>
        </w:tc>
        <w:tc>
          <w:tcPr>
            <w:tcW w:w="2712" w:type="dxa"/>
          </w:tcPr>
          <w:p w14:paraId="269367E9" w14:textId="70D830A8" w:rsidR="00957157" w:rsidRPr="00E54EC9" w:rsidRDefault="00324BB7" w:rsidP="00957157">
            <w:pPr>
              <w:rPr>
                <w:sz w:val="20"/>
                <w:szCs w:val="20"/>
              </w:rPr>
            </w:pPr>
            <w:hyperlink r:id="rId37" w:history="1">
              <w:r w:rsidR="00957157" w:rsidRPr="00E54EC9">
                <w:rPr>
                  <w:rStyle w:val="Hyperlink"/>
                  <w:sz w:val="20"/>
                  <w:szCs w:val="20"/>
                </w:rPr>
                <w:t>www.southernscholarship.org</w:t>
              </w:r>
            </w:hyperlink>
            <w:r w:rsidR="00957157" w:rsidRPr="00E54EC9">
              <w:rPr>
                <w:sz w:val="20"/>
                <w:szCs w:val="20"/>
              </w:rPr>
              <w:t xml:space="preserve"> </w:t>
            </w:r>
          </w:p>
        </w:tc>
      </w:tr>
      <w:tr w:rsidR="00957157" w14:paraId="3692F323" w14:textId="77777777" w:rsidTr="00E93E73">
        <w:trPr>
          <w:trHeight w:val="635"/>
        </w:trPr>
        <w:tc>
          <w:tcPr>
            <w:tcW w:w="2605" w:type="dxa"/>
          </w:tcPr>
          <w:p w14:paraId="024F0EF2" w14:textId="4F3A222F" w:rsidR="00957157" w:rsidRPr="00EC76A0" w:rsidRDefault="00957157" w:rsidP="00957157">
            <w:pPr>
              <w:rPr>
                <w:b/>
                <w:sz w:val="20"/>
                <w:szCs w:val="20"/>
              </w:rPr>
            </w:pPr>
            <w:r w:rsidRPr="00EC76A0">
              <w:rPr>
                <w:b/>
                <w:sz w:val="20"/>
                <w:szCs w:val="20"/>
              </w:rPr>
              <w:t>Florida Striders Track Club Scholarship</w:t>
            </w:r>
          </w:p>
        </w:tc>
        <w:tc>
          <w:tcPr>
            <w:tcW w:w="4950" w:type="dxa"/>
          </w:tcPr>
          <w:p w14:paraId="2DFD09F2" w14:textId="0ACA932C" w:rsidR="00957157" w:rsidRPr="00F43FC3" w:rsidRDefault="00957157" w:rsidP="00957157">
            <w:pPr>
              <w:shd w:val="clear" w:color="auto" w:fill="FFFFFF"/>
              <w:spacing w:before="100" w:beforeAutospacing="1" w:after="100" w:afterAutospacing="1" w:line="270" w:lineRule="atLeast"/>
              <w:rPr>
                <w:rFonts w:cs="Segoe UI"/>
                <w:sz w:val="20"/>
                <w:szCs w:val="20"/>
              </w:rPr>
            </w:pPr>
            <w:r w:rsidRPr="00F43FC3">
              <w:rPr>
                <w:rFonts w:eastAsia="Times New Roman" w:cs="Helvetica"/>
                <w:color w:val="222222"/>
                <w:sz w:val="20"/>
                <w:szCs w:val="20"/>
                <w:lang w:val="en"/>
              </w:rPr>
              <w:t>Graduating high school senior in Northeast Florida; m</w:t>
            </w:r>
            <w:r w:rsidRPr="00E54EC9">
              <w:rPr>
                <w:rFonts w:eastAsia="Times New Roman" w:cs="Helvetica"/>
                <w:color w:val="222222"/>
                <w:sz w:val="20"/>
                <w:szCs w:val="20"/>
                <w:lang w:val="en"/>
              </w:rPr>
              <w:t>ust be a runner or active in track and field events.</w:t>
            </w:r>
            <w:r w:rsidRPr="00F43FC3">
              <w:rPr>
                <w:rFonts w:cs="Segoe UI"/>
                <w:sz w:val="20"/>
                <w:szCs w:val="20"/>
              </w:rPr>
              <w:t xml:space="preserve"> </w:t>
            </w:r>
          </w:p>
        </w:tc>
        <w:tc>
          <w:tcPr>
            <w:tcW w:w="1350" w:type="dxa"/>
          </w:tcPr>
          <w:p w14:paraId="5F734CF3" w14:textId="1484082A" w:rsidR="00957157" w:rsidRPr="00DD3164" w:rsidRDefault="00957157" w:rsidP="00957157">
            <w:pPr>
              <w:rPr>
                <w:b/>
                <w:color w:val="7030A0"/>
                <w:sz w:val="20"/>
                <w:szCs w:val="20"/>
              </w:rPr>
            </w:pPr>
            <w:r w:rsidRPr="00DD3164">
              <w:rPr>
                <w:b/>
                <w:color w:val="0070C0"/>
                <w:sz w:val="20"/>
                <w:szCs w:val="20"/>
              </w:rPr>
              <w:t>Local</w:t>
            </w:r>
          </w:p>
        </w:tc>
        <w:tc>
          <w:tcPr>
            <w:tcW w:w="1350" w:type="dxa"/>
          </w:tcPr>
          <w:p w14:paraId="655BF46C" w14:textId="5A71B508" w:rsidR="00957157" w:rsidRDefault="00957157" w:rsidP="00957157">
            <w:pPr>
              <w:rPr>
                <w:sz w:val="20"/>
                <w:szCs w:val="20"/>
              </w:rPr>
            </w:pPr>
            <w:r>
              <w:rPr>
                <w:sz w:val="20"/>
                <w:szCs w:val="20"/>
              </w:rPr>
              <w:t>March 12</w:t>
            </w:r>
          </w:p>
        </w:tc>
        <w:tc>
          <w:tcPr>
            <w:tcW w:w="1350" w:type="dxa"/>
          </w:tcPr>
          <w:p w14:paraId="50CB66AA" w14:textId="77777777" w:rsidR="00957157" w:rsidRDefault="00957157" w:rsidP="00957157">
            <w:pPr>
              <w:rPr>
                <w:sz w:val="20"/>
                <w:szCs w:val="20"/>
              </w:rPr>
            </w:pPr>
            <w:r>
              <w:rPr>
                <w:sz w:val="20"/>
                <w:szCs w:val="20"/>
              </w:rPr>
              <w:t>$1000</w:t>
            </w:r>
          </w:p>
          <w:p w14:paraId="13BCAD87" w14:textId="262E7801" w:rsidR="00957157" w:rsidRDefault="00957157" w:rsidP="00957157">
            <w:pPr>
              <w:rPr>
                <w:sz w:val="20"/>
                <w:szCs w:val="20"/>
              </w:rPr>
            </w:pPr>
            <w:r>
              <w:rPr>
                <w:sz w:val="20"/>
                <w:szCs w:val="20"/>
              </w:rPr>
              <w:t>4 Awards</w:t>
            </w:r>
          </w:p>
        </w:tc>
        <w:tc>
          <w:tcPr>
            <w:tcW w:w="2712" w:type="dxa"/>
          </w:tcPr>
          <w:p w14:paraId="4859C2CC" w14:textId="2AED3B72" w:rsidR="00957157" w:rsidRPr="00E54EC9" w:rsidRDefault="00324BB7" w:rsidP="00957157">
            <w:pPr>
              <w:rPr>
                <w:sz w:val="20"/>
                <w:szCs w:val="20"/>
              </w:rPr>
            </w:pPr>
            <w:hyperlink r:id="rId38" w:history="1">
              <w:r w:rsidR="00957157" w:rsidRPr="00E54EC9">
                <w:rPr>
                  <w:rStyle w:val="Hyperlink"/>
                  <w:sz w:val="20"/>
                  <w:szCs w:val="20"/>
                </w:rPr>
                <w:t>http://www.floridastriders.com/scholarship/</w:t>
              </w:r>
            </w:hyperlink>
            <w:r w:rsidR="00957157" w:rsidRPr="00E54EC9">
              <w:rPr>
                <w:sz w:val="20"/>
                <w:szCs w:val="20"/>
              </w:rPr>
              <w:t xml:space="preserve">  </w:t>
            </w:r>
          </w:p>
        </w:tc>
      </w:tr>
      <w:tr w:rsidR="00957157" w14:paraId="77101A5B" w14:textId="77777777" w:rsidTr="00E93E73">
        <w:trPr>
          <w:trHeight w:val="635"/>
        </w:trPr>
        <w:tc>
          <w:tcPr>
            <w:tcW w:w="2605" w:type="dxa"/>
          </w:tcPr>
          <w:p w14:paraId="096B8189" w14:textId="1B089ECE" w:rsidR="00957157" w:rsidRPr="00EC76A0" w:rsidRDefault="00957157" w:rsidP="00957157">
            <w:pPr>
              <w:rPr>
                <w:b/>
                <w:sz w:val="20"/>
                <w:szCs w:val="20"/>
              </w:rPr>
            </w:pPr>
            <w:r w:rsidRPr="00EC76A0">
              <w:rPr>
                <w:b/>
                <w:sz w:val="20"/>
                <w:szCs w:val="20"/>
              </w:rPr>
              <w:t>St. Augustine/</w:t>
            </w:r>
            <w:proofErr w:type="spellStart"/>
            <w:r w:rsidRPr="00EC76A0">
              <w:rPr>
                <w:b/>
                <w:sz w:val="20"/>
                <w:szCs w:val="20"/>
              </w:rPr>
              <w:t>Ketterlinus</w:t>
            </w:r>
            <w:proofErr w:type="spellEnd"/>
            <w:r w:rsidRPr="00EC76A0">
              <w:rPr>
                <w:b/>
                <w:sz w:val="20"/>
                <w:szCs w:val="20"/>
              </w:rPr>
              <w:t xml:space="preserve"> High School Alumni Association, Inc. Scholarship</w:t>
            </w:r>
          </w:p>
        </w:tc>
        <w:tc>
          <w:tcPr>
            <w:tcW w:w="4950" w:type="dxa"/>
          </w:tcPr>
          <w:p w14:paraId="7C550A9B" w14:textId="5AEC20AE" w:rsidR="00957157" w:rsidRPr="00F43FC3" w:rsidRDefault="00957157" w:rsidP="00957157">
            <w:pPr>
              <w:rPr>
                <w:rFonts w:cs="Arial"/>
                <w:bCs/>
                <w:sz w:val="20"/>
                <w:szCs w:val="20"/>
              </w:rPr>
            </w:pPr>
            <w:r w:rsidRPr="00F43FC3">
              <w:rPr>
                <w:rFonts w:cs="Arial"/>
                <w:bCs/>
                <w:sz w:val="20"/>
                <w:szCs w:val="20"/>
              </w:rPr>
              <w:t xml:space="preserve">For seniors graduating from SAHS; will consider scholastic achievement, school involvement, community-related activities, </w:t>
            </w:r>
            <w:proofErr w:type="gramStart"/>
            <w:r w:rsidRPr="00F43FC3">
              <w:rPr>
                <w:rFonts w:cs="Arial"/>
                <w:bCs/>
                <w:sz w:val="20"/>
                <w:szCs w:val="20"/>
              </w:rPr>
              <w:t>2</w:t>
            </w:r>
            <w:proofErr w:type="gramEnd"/>
            <w:r w:rsidRPr="00F43FC3">
              <w:rPr>
                <w:rFonts w:cs="Arial"/>
                <w:bCs/>
                <w:sz w:val="20"/>
                <w:szCs w:val="20"/>
              </w:rPr>
              <w:t xml:space="preserve"> letters of recommendation.</w:t>
            </w:r>
          </w:p>
        </w:tc>
        <w:tc>
          <w:tcPr>
            <w:tcW w:w="1350" w:type="dxa"/>
          </w:tcPr>
          <w:p w14:paraId="6584D218" w14:textId="6DF99914" w:rsidR="00957157" w:rsidRPr="00DD3164" w:rsidRDefault="00957157" w:rsidP="00957157">
            <w:pPr>
              <w:rPr>
                <w:b/>
                <w:sz w:val="20"/>
                <w:szCs w:val="20"/>
              </w:rPr>
            </w:pPr>
            <w:r w:rsidRPr="00DD3164">
              <w:rPr>
                <w:b/>
                <w:color w:val="0070C0"/>
                <w:sz w:val="20"/>
                <w:szCs w:val="20"/>
              </w:rPr>
              <w:t>Local</w:t>
            </w:r>
          </w:p>
        </w:tc>
        <w:tc>
          <w:tcPr>
            <w:tcW w:w="1350" w:type="dxa"/>
          </w:tcPr>
          <w:p w14:paraId="337CD13D" w14:textId="28E2ACB7" w:rsidR="00957157" w:rsidRDefault="00957157" w:rsidP="00957157">
            <w:pPr>
              <w:rPr>
                <w:sz w:val="20"/>
                <w:szCs w:val="20"/>
              </w:rPr>
            </w:pPr>
            <w:r>
              <w:rPr>
                <w:sz w:val="20"/>
                <w:szCs w:val="20"/>
              </w:rPr>
              <w:t>April 1</w:t>
            </w:r>
          </w:p>
        </w:tc>
        <w:tc>
          <w:tcPr>
            <w:tcW w:w="1350" w:type="dxa"/>
          </w:tcPr>
          <w:p w14:paraId="1B729718" w14:textId="748CDC4B" w:rsidR="00957157" w:rsidRDefault="00957157" w:rsidP="00957157">
            <w:pPr>
              <w:rPr>
                <w:sz w:val="20"/>
                <w:szCs w:val="20"/>
              </w:rPr>
            </w:pPr>
            <w:r>
              <w:rPr>
                <w:sz w:val="20"/>
                <w:szCs w:val="20"/>
              </w:rPr>
              <w:t>TBD; may be renewable</w:t>
            </w:r>
          </w:p>
          <w:p w14:paraId="5673E7ED" w14:textId="2B95F102" w:rsidR="00957157" w:rsidRDefault="00957157" w:rsidP="00957157">
            <w:pPr>
              <w:rPr>
                <w:sz w:val="20"/>
                <w:szCs w:val="20"/>
              </w:rPr>
            </w:pPr>
            <w:r>
              <w:rPr>
                <w:sz w:val="20"/>
                <w:szCs w:val="20"/>
              </w:rPr>
              <w:t>Multiple Awards</w:t>
            </w:r>
          </w:p>
        </w:tc>
        <w:tc>
          <w:tcPr>
            <w:tcW w:w="2712" w:type="dxa"/>
          </w:tcPr>
          <w:p w14:paraId="379555FA" w14:textId="3EBD074E" w:rsidR="00957157" w:rsidRPr="0043782B" w:rsidRDefault="0043782B" w:rsidP="0043782B">
            <w:pPr>
              <w:rPr>
                <w:b/>
                <w:sz w:val="20"/>
                <w:szCs w:val="20"/>
              </w:rPr>
            </w:pPr>
            <w:r w:rsidRPr="0043782B">
              <w:rPr>
                <w:b/>
                <w:color w:val="C00000"/>
                <w:sz w:val="20"/>
                <w:szCs w:val="20"/>
              </w:rPr>
              <w:t>Upload application</w:t>
            </w:r>
          </w:p>
        </w:tc>
      </w:tr>
      <w:tr w:rsidR="00957157" w14:paraId="6AB5D550" w14:textId="77777777" w:rsidTr="00E93E73">
        <w:trPr>
          <w:trHeight w:val="635"/>
        </w:trPr>
        <w:tc>
          <w:tcPr>
            <w:tcW w:w="2605" w:type="dxa"/>
          </w:tcPr>
          <w:p w14:paraId="28CD03EB" w14:textId="127001FE" w:rsidR="00957157" w:rsidRPr="00EC76A0" w:rsidRDefault="00957157" w:rsidP="00957157">
            <w:pPr>
              <w:rPr>
                <w:b/>
                <w:sz w:val="20"/>
                <w:szCs w:val="20"/>
              </w:rPr>
            </w:pPr>
            <w:r w:rsidRPr="00EC76A0">
              <w:rPr>
                <w:b/>
                <w:sz w:val="20"/>
                <w:szCs w:val="20"/>
              </w:rPr>
              <w:t>St. Johns River State Scholarships</w:t>
            </w:r>
          </w:p>
        </w:tc>
        <w:tc>
          <w:tcPr>
            <w:tcW w:w="4950" w:type="dxa"/>
          </w:tcPr>
          <w:p w14:paraId="5C1C0584" w14:textId="6E0936ED" w:rsidR="00957157" w:rsidRDefault="00957157" w:rsidP="00957157">
            <w:pPr>
              <w:rPr>
                <w:rFonts w:cs="Arial"/>
                <w:bCs/>
                <w:sz w:val="20"/>
                <w:szCs w:val="20"/>
              </w:rPr>
            </w:pPr>
            <w:r>
              <w:rPr>
                <w:rFonts w:cs="Arial"/>
                <w:bCs/>
                <w:sz w:val="20"/>
                <w:szCs w:val="20"/>
              </w:rPr>
              <w:t>Multiple awards are available with varying requirements.</w:t>
            </w:r>
          </w:p>
        </w:tc>
        <w:tc>
          <w:tcPr>
            <w:tcW w:w="1350" w:type="dxa"/>
          </w:tcPr>
          <w:p w14:paraId="3A0C8D2B" w14:textId="6C735B2F" w:rsidR="00957157" w:rsidRPr="00DD3164" w:rsidRDefault="00957157" w:rsidP="00957157">
            <w:pPr>
              <w:rPr>
                <w:b/>
                <w:color w:val="0070C0"/>
                <w:sz w:val="20"/>
                <w:szCs w:val="20"/>
              </w:rPr>
            </w:pPr>
            <w:r w:rsidRPr="00FC5A91">
              <w:rPr>
                <w:b/>
                <w:color w:val="0070C0"/>
                <w:sz w:val="20"/>
                <w:szCs w:val="20"/>
              </w:rPr>
              <w:t>Local</w:t>
            </w:r>
            <w:r>
              <w:rPr>
                <w:sz w:val="20"/>
                <w:szCs w:val="20"/>
              </w:rPr>
              <w:t>/</w:t>
            </w:r>
            <w:r w:rsidRPr="00FC5A91">
              <w:rPr>
                <w:b/>
                <w:color w:val="7030A0"/>
                <w:sz w:val="20"/>
                <w:szCs w:val="20"/>
              </w:rPr>
              <w:t>State</w:t>
            </w:r>
            <w:r>
              <w:rPr>
                <w:sz w:val="20"/>
                <w:szCs w:val="20"/>
              </w:rPr>
              <w:t>/ National</w:t>
            </w:r>
          </w:p>
        </w:tc>
        <w:tc>
          <w:tcPr>
            <w:tcW w:w="1350" w:type="dxa"/>
          </w:tcPr>
          <w:p w14:paraId="0E9079E6" w14:textId="207E0453" w:rsidR="00957157" w:rsidRDefault="00957157" w:rsidP="00957157">
            <w:pPr>
              <w:rPr>
                <w:sz w:val="20"/>
                <w:szCs w:val="20"/>
              </w:rPr>
            </w:pPr>
            <w:r>
              <w:rPr>
                <w:sz w:val="20"/>
                <w:szCs w:val="20"/>
              </w:rPr>
              <w:t>April 1</w:t>
            </w:r>
          </w:p>
        </w:tc>
        <w:tc>
          <w:tcPr>
            <w:tcW w:w="1350" w:type="dxa"/>
          </w:tcPr>
          <w:p w14:paraId="1D78AD82" w14:textId="77777777" w:rsidR="00957157" w:rsidRDefault="00957157" w:rsidP="00957157">
            <w:pPr>
              <w:rPr>
                <w:sz w:val="20"/>
                <w:szCs w:val="20"/>
              </w:rPr>
            </w:pPr>
            <w:r>
              <w:rPr>
                <w:sz w:val="20"/>
                <w:szCs w:val="20"/>
              </w:rPr>
              <w:t>Varies;</w:t>
            </w:r>
          </w:p>
          <w:p w14:paraId="57A126C6" w14:textId="0FE53F5C" w:rsidR="00957157" w:rsidRDefault="00957157" w:rsidP="00957157">
            <w:pPr>
              <w:rPr>
                <w:sz w:val="20"/>
                <w:szCs w:val="20"/>
              </w:rPr>
            </w:pPr>
            <w:r>
              <w:rPr>
                <w:sz w:val="20"/>
                <w:szCs w:val="20"/>
              </w:rPr>
              <w:t>Multiple Awards</w:t>
            </w:r>
          </w:p>
        </w:tc>
        <w:tc>
          <w:tcPr>
            <w:tcW w:w="2712" w:type="dxa"/>
          </w:tcPr>
          <w:p w14:paraId="5C5958F0" w14:textId="1BEAEDD2" w:rsidR="00957157" w:rsidRDefault="00324BB7" w:rsidP="00957157">
            <w:pPr>
              <w:rPr>
                <w:sz w:val="20"/>
                <w:szCs w:val="20"/>
              </w:rPr>
            </w:pPr>
            <w:hyperlink r:id="rId39" w:history="1">
              <w:r w:rsidR="00957157" w:rsidRPr="00743280">
                <w:rPr>
                  <w:rStyle w:val="Hyperlink"/>
                  <w:sz w:val="20"/>
                  <w:szCs w:val="20"/>
                </w:rPr>
                <w:t>http://sjrstate.edu/scholarships.html</w:t>
              </w:r>
            </w:hyperlink>
            <w:r w:rsidR="00957157">
              <w:rPr>
                <w:sz w:val="20"/>
                <w:szCs w:val="20"/>
              </w:rPr>
              <w:t xml:space="preserve"> </w:t>
            </w:r>
          </w:p>
        </w:tc>
      </w:tr>
      <w:tr w:rsidR="00324BB7" w14:paraId="3FA7973B" w14:textId="77777777" w:rsidTr="00E93E73">
        <w:trPr>
          <w:trHeight w:val="635"/>
        </w:trPr>
        <w:tc>
          <w:tcPr>
            <w:tcW w:w="2605" w:type="dxa"/>
          </w:tcPr>
          <w:p w14:paraId="7DA46C97" w14:textId="1B619BC9" w:rsidR="00324BB7" w:rsidRPr="00EC76A0" w:rsidRDefault="00324BB7" w:rsidP="00324BB7">
            <w:pPr>
              <w:rPr>
                <w:b/>
                <w:sz w:val="20"/>
                <w:szCs w:val="20"/>
              </w:rPr>
            </w:pPr>
            <w:r>
              <w:rPr>
                <w:b/>
                <w:sz w:val="20"/>
                <w:szCs w:val="20"/>
              </w:rPr>
              <w:t>St. Johns County Master Gardeners Scholarship</w:t>
            </w:r>
          </w:p>
        </w:tc>
        <w:tc>
          <w:tcPr>
            <w:tcW w:w="4950" w:type="dxa"/>
          </w:tcPr>
          <w:p w14:paraId="27E6E095" w14:textId="6F762BF0" w:rsidR="00324BB7" w:rsidRDefault="00324BB7" w:rsidP="00324BB7">
            <w:pPr>
              <w:rPr>
                <w:rFonts w:cs="Arial"/>
                <w:bCs/>
                <w:sz w:val="20"/>
                <w:szCs w:val="20"/>
              </w:rPr>
            </w:pPr>
            <w:r>
              <w:rPr>
                <w:rFonts w:cs="Arial"/>
                <w:bCs/>
                <w:sz w:val="20"/>
                <w:szCs w:val="20"/>
              </w:rPr>
              <w:t>Awards based on scholarship, leadership, community service, and interest in the fields of agriculture, natural resources, or entomology. Min. 2.75 GPA.</w:t>
            </w:r>
          </w:p>
        </w:tc>
        <w:tc>
          <w:tcPr>
            <w:tcW w:w="1350" w:type="dxa"/>
          </w:tcPr>
          <w:p w14:paraId="5F427431" w14:textId="3117657A" w:rsidR="00324BB7" w:rsidRPr="00FC5A91" w:rsidRDefault="00324BB7" w:rsidP="00324BB7">
            <w:pPr>
              <w:rPr>
                <w:b/>
                <w:color w:val="0070C0"/>
                <w:sz w:val="20"/>
                <w:szCs w:val="20"/>
              </w:rPr>
            </w:pPr>
            <w:r w:rsidRPr="00DD3164">
              <w:rPr>
                <w:b/>
                <w:color w:val="0070C0"/>
                <w:sz w:val="20"/>
                <w:szCs w:val="20"/>
              </w:rPr>
              <w:t>Local</w:t>
            </w:r>
          </w:p>
        </w:tc>
        <w:tc>
          <w:tcPr>
            <w:tcW w:w="1350" w:type="dxa"/>
          </w:tcPr>
          <w:p w14:paraId="13706142" w14:textId="699CD27C" w:rsidR="00324BB7" w:rsidRDefault="00324BB7" w:rsidP="00324BB7">
            <w:pPr>
              <w:rPr>
                <w:sz w:val="20"/>
                <w:szCs w:val="20"/>
              </w:rPr>
            </w:pPr>
            <w:r>
              <w:rPr>
                <w:sz w:val="20"/>
                <w:szCs w:val="20"/>
              </w:rPr>
              <w:t>April 1</w:t>
            </w:r>
          </w:p>
        </w:tc>
        <w:tc>
          <w:tcPr>
            <w:tcW w:w="1350" w:type="dxa"/>
          </w:tcPr>
          <w:p w14:paraId="594FD234" w14:textId="4043D5BC" w:rsidR="00324BB7" w:rsidRDefault="00324BB7" w:rsidP="00324BB7">
            <w:pPr>
              <w:rPr>
                <w:sz w:val="20"/>
                <w:szCs w:val="20"/>
              </w:rPr>
            </w:pPr>
            <w:r>
              <w:rPr>
                <w:sz w:val="20"/>
                <w:szCs w:val="20"/>
              </w:rPr>
              <w:t>$1000</w:t>
            </w:r>
          </w:p>
        </w:tc>
        <w:tc>
          <w:tcPr>
            <w:tcW w:w="2712" w:type="dxa"/>
          </w:tcPr>
          <w:p w14:paraId="663FFBB1" w14:textId="5C12A9CD" w:rsidR="00324BB7" w:rsidRDefault="00324BB7" w:rsidP="00324BB7">
            <w:r w:rsidRPr="0043782B">
              <w:rPr>
                <w:b/>
                <w:color w:val="C00000"/>
                <w:sz w:val="20"/>
                <w:szCs w:val="20"/>
              </w:rPr>
              <w:t>Upload application</w:t>
            </w:r>
          </w:p>
        </w:tc>
      </w:tr>
      <w:tr w:rsidR="00324BB7" w14:paraId="210C1F59" w14:textId="77777777" w:rsidTr="00E93E73">
        <w:trPr>
          <w:trHeight w:val="635"/>
        </w:trPr>
        <w:tc>
          <w:tcPr>
            <w:tcW w:w="2605" w:type="dxa"/>
          </w:tcPr>
          <w:p w14:paraId="34B71685" w14:textId="3CAE84FA" w:rsidR="00324BB7" w:rsidRPr="00EC76A0" w:rsidRDefault="00324BB7" w:rsidP="00324BB7">
            <w:pPr>
              <w:rPr>
                <w:b/>
                <w:sz w:val="20"/>
                <w:szCs w:val="20"/>
              </w:rPr>
            </w:pPr>
            <w:r w:rsidRPr="00EC76A0">
              <w:rPr>
                <w:b/>
                <w:sz w:val="20"/>
                <w:szCs w:val="20"/>
              </w:rPr>
              <w:t>Jacksonville Asian American Alliance</w:t>
            </w:r>
          </w:p>
        </w:tc>
        <w:tc>
          <w:tcPr>
            <w:tcW w:w="4950" w:type="dxa"/>
          </w:tcPr>
          <w:p w14:paraId="6EE7C51B" w14:textId="03B24E23" w:rsidR="00324BB7" w:rsidRDefault="00324BB7" w:rsidP="00324BB7">
            <w:pPr>
              <w:rPr>
                <w:rFonts w:cs="Arial"/>
                <w:bCs/>
                <w:sz w:val="20"/>
                <w:szCs w:val="20"/>
              </w:rPr>
            </w:pPr>
            <w:r>
              <w:rPr>
                <w:rFonts w:cs="Arial"/>
                <w:bCs/>
                <w:sz w:val="20"/>
                <w:szCs w:val="20"/>
              </w:rPr>
              <w:t>Resident of Duval, Baker, Clay, Nassau, or St. Johns County; accepted to 4 year college/university; ACT/SAT scores</w:t>
            </w:r>
          </w:p>
        </w:tc>
        <w:tc>
          <w:tcPr>
            <w:tcW w:w="1350" w:type="dxa"/>
          </w:tcPr>
          <w:p w14:paraId="4C818003" w14:textId="241DCC1A" w:rsidR="00324BB7" w:rsidRPr="00FC5A91" w:rsidRDefault="00324BB7" w:rsidP="00324BB7">
            <w:pPr>
              <w:rPr>
                <w:b/>
                <w:color w:val="0070C0"/>
                <w:sz w:val="20"/>
                <w:szCs w:val="20"/>
              </w:rPr>
            </w:pPr>
            <w:r w:rsidRPr="00DD3164">
              <w:rPr>
                <w:b/>
                <w:color w:val="0070C0"/>
                <w:sz w:val="20"/>
                <w:szCs w:val="20"/>
              </w:rPr>
              <w:t>Local</w:t>
            </w:r>
          </w:p>
        </w:tc>
        <w:tc>
          <w:tcPr>
            <w:tcW w:w="1350" w:type="dxa"/>
          </w:tcPr>
          <w:p w14:paraId="1F18DFD0" w14:textId="23D3926A" w:rsidR="00324BB7" w:rsidRDefault="00324BB7" w:rsidP="00324BB7">
            <w:pPr>
              <w:rPr>
                <w:sz w:val="20"/>
                <w:szCs w:val="20"/>
              </w:rPr>
            </w:pPr>
            <w:r>
              <w:rPr>
                <w:sz w:val="20"/>
                <w:szCs w:val="20"/>
              </w:rPr>
              <w:t>April 1</w:t>
            </w:r>
            <w:bookmarkStart w:id="0" w:name="_GoBack"/>
            <w:bookmarkEnd w:id="0"/>
          </w:p>
        </w:tc>
        <w:tc>
          <w:tcPr>
            <w:tcW w:w="1350" w:type="dxa"/>
          </w:tcPr>
          <w:p w14:paraId="06A4A78E" w14:textId="77777777" w:rsidR="00324BB7" w:rsidRDefault="00324BB7" w:rsidP="00324BB7">
            <w:pPr>
              <w:rPr>
                <w:sz w:val="20"/>
                <w:szCs w:val="20"/>
              </w:rPr>
            </w:pPr>
            <w:r>
              <w:rPr>
                <w:sz w:val="20"/>
                <w:szCs w:val="20"/>
              </w:rPr>
              <w:t>$1000</w:t>
            </w:r>
          </w:p>
          <w:p w14:paraId="184EF78C" w14:textId="61FEFCB0" w:rsidR="00324BB7" w:rsidRDefault="00324BB7" w:rsidP="00324BB7">
            <w:pPr>
              <w:rPr>
                <w:sz w:val="20"/>
                <w:szCs w:val="20"/>
              </w:rPr>
            </w:pPr>
            <w:r>
              <w:rPr>
                <w:sz w:val="20"/>
                <w:szCs w:val="20"/>
              </w:rPr>
              <w:t>4 Awards</w:t>
            </w:r>
          </w:p>
        </w:tc>
        <w:tc>
          <w:tcPr>
            <w:tcW w:w="2712" w:type="dxa"/>
          </w:tcPr>
          <w:p w14:paraId="287B6631" w14:textId="57D5B5DB" w:rsidR="00324BB7" w:rsidRDefault="00324BB7" w:rsidP="00324BB7">
            <w:pPr>
              <w:rPr>
                <w:sz w:val="20"/>
                <w:szCs w:val="20"/>
              </w:rPr>
            </w:pPr>
            <w:hyperlink r:id="rId40" w:history="1">
              <w:r w:rsidRPr="00743280">
                <w:rPr>
                  <w:rStyle w:val="Hyperlink"/>
                  <w:sz w:val="20"/>
                  <w:szCs w:val="20"/>
                </w:rPr>
                <w:t>www.jaxaaa.org</w:t>
              </w:r>
            </w:hyperlink>
            <w:r>
              <w:rPr>
                <w:sz w:val="20"/>
                <w:szCs w:val="20"/>
              </w:rPr>
              <w:t xml:space="preserve"> </w:t>
            </w:r>
          </w:p>
        </w:tc>
      </w:tr>
      <w:tr w:rsidR="00324BB7" w14:paraId="79D0A94E" w14:textId="77777777" w:rsidTr="00E93E73">
        <w:trPr>
          <w:trHeight w:val="635"/>
        </w:trPr>
        <w:tc>
          <w:tcPr>
            <w:tcW w:w="2605" w:type="dxa"/>
          </w:tcPr>
          <w:p w14:paraId="2CEBD671" w14:textId="75BCAB27" w:rsidR="00324BB7" w:rsidRPr="00EC76A0" w:rsidRDefault="00324BB7" w:rsidP="00324BB7">
            <w:pPr>
              <w:rPr>
                <w:b/>
                <w:sz w:val="20"/>
                <w:szCs w:val="20"/>
              </w:rPr>
            </w:pPr>
            <w:r w:rsidRPr="00EC76A0">
              <w:rPr>
                <w:b/>
                <w:sz w:val="20"/>
                <w:szCs w:val="20"/>
              </w:rPr>
              <w:t xml:space="preserve">Ayo and </w:t>
            </w:r>
            <w:proofErr w:type="spellStart"/>
            <w:r w:rsidRPr="00EC76A0">
              <w:rPr>
                <w:b/>
                <w:sz w:val="20"/>
                <w:szCs w:val="20"/>
              </w:rPr>
              <w:t>Iken</w:t>
            </w:r>
            <w:proofErr w:type="spellEnd"/>
            <w:r w:rsidRPr="00EC76A0">
              <w:rPr>
                <w:b/>
                <w:sz w:val="20"/>
                <w:szCs w:val="20"/>
              </w:rPr>
              <w:t xml:space="preserve"> Children of Divorce Scholarship</w:t>
            </w:r>
          </w:p>
        </w:tc>
        <w:tc>
          <w:tcPr>
            <w:tcW w:w="4950" w:type="dxa"/>
          </w:tcPr>
          <w:p w14:paraId="6E8E79ED" w14:textId="4C6B122E" w:rsidR="00324BB7" w:rsidRPr="00BE043F" w:rsidRDefault="00324BB7" w:rsidP="00324BB7">
            <w:pPr>
              <w:rPr>
                <w:rFonts w:cs="Arial"/>
                <w:bCs/>
                <w:sz w:val="20"/>
                <w:szCs w:val="20"/>
              </w:rPr>
            </w:pPr>
            <w:r w:rsidRPr="00BE043F">
              <w:rPr>
                <w:rFonts w:cs="Helvetica"/>
                <w:sz w:val="20"/>
                <w:szCs w:val="20"/>
              </w:rPr>
              <w:t>Florida high school seniors who have lived in a divided household from which two parents strive to maintain respect for each other as an ongoing concern while caring for their children.</w:t>
            </w:r>
          </w:p>
        </w:tc>
        <w:tc>
          <w:tcPr>
            <w:tcW w:w="1350" w:type="dxa"/>
          </w:tcPr>
          <w:p w14:paraId="6AE860DF" w14:textId="08D2E9C5" w:rsidR="00324BB7" w:rsidRPr="00DD3164" w:rsidRDefault="00324BB7" w:rsidP="00324BB7">
            <w:pPr>
              <w:rPr>
                <w:b/>
                <w:sz w:val="20"/>
                <w:szCs w:val="20"/>
              </w:rPr>
            </w:pPr>
            <w:r w:rsidRPr="00DD3164">
              <w:rPr>
                <w:b/>
                <w:color w:val="7030A0"/>
                <w:sz w:val="20"/>
                <w:szCs w:val="20"/>
              </w:rPr>
              <w:t>State</w:t>
            </w:r>
          </w:p>
        </w:tc>
        <w:tc>
          <w:tcPr>
            <w:tcW w:w="1350" w:type="dxa"/>
          </w:tcPr>
          <w:p w14:paraId="6FD93AE1" w14:textId="1E5EED41" w:rsidR="00324BB7" w:rsidRDefault="00324BB7" w:rsidP="00324BB7">
            <w:pPr>
              <w:rPr>
                <w:sz w:val="20"/>
                <w:szCs w:val="20"/>
              </w:rPr>
            </w:pPr>
            <w:r>
              <w:rPr>
                <w:sz w:val="20"/>
                <w:szCs w:val="20"/>
              </w:rPr>
              <w:t>May 1</w:t>
            </w:r>
          </w:p>
        </w:tc>
        <w:tc>
          <w:tcPr>
            <w:tcW w:w="1350" w:type="dxa"/>
          </w:tcPr>
          <w:p w14:paraId="603ABED2" w14:textId="77777777" w:rsidR="00324BB7" w:rsidRDefault="00324BB7" w:rsidP="00324BB7">
            <w:pPr>
              <w:rPr>
                <w:sz w:val="20"/>
                <w:szCs w:val="20"/>
              </w:rPr>
            </w:pPr>
            <w:r>
              <w:rPr>
                <w:sz w:val="20"/>
                <w:szCs w:val="20"/>
              </w:rPr>
              <w:t>$1000</w:t>
            </w:r>
          </w:p>
          <w:p w14:paraId="7BB4AAEB" w14:textId="3EF5E20E" w:rsidR="00324BB7" w:rsidRDefault="00324BB7" w:rsidP="00324BB7">
            <w:pPr>
              <w:rPr>
                <w:sz w:val="20"/>
                <w:szCs w:val="20"/>
              </w:rPr>
            </w:pPr>
            <w:r>
              <w:rPr>
                <w:sz w:val="20"/>
                <w:szCs w:val="20"/>
              </w:rPr>
              <w:t>2 Awards</w:t>
            </w:r>
          </w:p>
        </w:tc>
        <w:tc>
          <w:tcPr>
            <w:tcW w:w="2712" w:type="dxa"/>
          </w:tcPr>
          <w:p w14:paraId="5D0DE9D6" w14:textId="7D55D0DE" w:rsidR="00324BB7" w:rsidRDefault="00324BB7" w:rsidP="00324BB7">
            <w:pPr>
              <w:rPr>
                <w:sz w:val="20"/>
                <w:szCs w:val="20"/>
              </w:rPr>
            </w:pPr>
            <w:hyperlink r:id="rId41" w:history="1">
              <w:r w:rsidRPr="00743280">
                <w:rPr>
                  <w:rStyle w:val="Hyperlink"/>
                  <w:sz w:val="20"/>
                  <w:szCs w:val="20"/>
                </w:rPr>
                <w:t>http://www.myfloridalaw.com/children-of-divorce-scholarship-ayo-iken</w:t>
              </w:r>
            </w:hyperlink>
            <w:r>
              <w:rPr>
                <w:sz w:val="20"/>
                <w:szCs w:val="20"/>
              </w:rPr>
              <w:t xml:space="preserve"> </w:t>
            </w:r>
          </w:p>
        </w:tc>
      </w:tr>
      <w:tr w:rsidR="00324BB7" w:rsidRPr="00FC79CF" w14:paraId="134579EE" w14:textId="77777777" w:rsidTr="00E93E73">
        <w:trPr>
          <w:trHeight w:val="635"/>
        </w:trPr>
        <w:tc>
          <w:tcPr>
            <w:tcW w:w="2605" w:type="dxa"/>
          </w:tcPr>
          <w:p w14:paraId="0F5ED634" w14:textId="48B766F7" w:rsidR="00324BB7" w:rsidRPr="00EC76A0" w:rsidRDefault="00324BB7" w:rsidP="00324BB7">
            <w:pPr>
              <w:rPr>
                <w:b/>
                <w:sz w:val="20"/>
                <w:szCs w:val="20"/>
              </w:rPr>
            </w:pPr>
            <w:r w:rsidRPr="00EC76A0">
              <w:rPr>
                <w:b/>
                <w:sz w:val="20"/>
                <w:szCs w:val="20"/>
              </w:rPr>
              <w:t>SunTrust Scholarship</w:t>
            </w:r>
          </w:p>
        </w:tc>
        <w:tc>
          <w:tcPr>
            <w:tcW w:w="4950" w:type="dxa"/>
          </w:tcPr>
          <w:p w14:paraId="444C4894" w14:textId="63FB8601" w:rsidR="00324BB7" w:rsidRPr="00BE043F" w:rsidRDefault="00324BB7" w:rsidP="00324BB7">
            <w:pPr>
              <w:rPr>
                <w:rFonts w:cs="Arial"/>
                <w:bCs/>
                <w:sz w:val="20"/>
                <w:szCs w:val="20"/>
              </w:rPr>
            </w:pPr>
            <w:r w:rsidRPr="00BE043F">
              <w:rPr>
                <w:rFonts w:cs="Arial"/>
                <w:bCs/>
                <w:sz w:val="20"/>
                <w:szCs w:val="20"/>
              </w:rPr>
              <w:t>Current high school seniors; not based on GPA or financial need. Sweepstakes with 2 winners drawn every 2 weeks.</w:t>
            </w:r>
          </w:p>
        </w:tc>
        <w:tc>
          <w:tcPr>
            <w:tcW w:w="1350" w:type="dxa"/>
          </w:tcPr>
          <w:p w14:paraId="3D893EBE" w14:textId="3BC9E319" w:rsidR="00324BB7" w:rsidRPr="00FC79CF" w:rsidRDefault="00324BB7" w:rsidP="00324BB7">
            <w:pPr>
              <w:rPr>
                <w:sz w:val="20"/>
                <w:szCs w:val="20"/>
              </w:rPr>
            </w:pPr>
            <w:r w:rsidRPr="00FC79CF">
              <w:rPr>
                <w:sz w:val="20"/>
                <w:szCs w:val="20"/>
              </w:rPr>
              <w:t>National</w:t>
            </w:r>
          </w:p>
        </w:tc>
        <w:tc>
          <w:tcPr>
            <w:tcW w:w="1350" w:type="dxa"/>
          </w:tcPr>
          <w:p w14:paraId="5538C4DB" w14:textId="4B19FE3D" w:rsidR="00324BB7" w:rsidRPr="00FC79CF" w:rsidRDefault="00324BB7" w:rsidP="00324BB7">
            <w:pPr>
              <w:rPr>
                <w:sz w:val="20"/>
                <w:szCs w:val="20"/>
              </w:rPr>
            </w:pPr>
            <w:r w:rsidRPr="00FC79CF">
              <w:rPr>
                <w:sz w:val="20"/>
                <w:szCs w:val="20"/>
              </w:rPr>
              <w:t>May 13</w:t>
            </w:r>
          </w:p>
        </w:tc>
        <w:tc>
          <w:tcPr>
            <w:tcW w:w="1350" w:type="dxa"/>
          </w:tcPr>
          <w:p w14:paraId="3F3B40ED" w14:textId="77777777" w:rsidR="00324BB7" w:rsidRPr="00FC79CF" w:rsidRDefault="00324BB7" w:rsidP="00324BB7">
            <w:pPr>
              <w:rPr>
                <w:sz w:val="20"/>
                <w:szCs w:val="20"/>
              </w:rPr>
            </w:pPr>
            <w:r w:rsidRPr="00FC79CF">
              <w:rPr>
                <w:sz w:val="20"/>
                <w:szCs w:val="20"/>
              </w:rPr>
              <w:t>$500</w:t>
            </w:r>
          </w:p>
          <w:p w14:paraId="7DE4EA7C" w14:textId="4F49FB5B" w:rsidR="00324BB7" w:rsidRPr="00FC79CF" w:rsidRDefault="00324BB7" w:rsidP="00324BB7">
            <w:pPr>
              <w:rPr>
                <w:sz w:val="20"/>
                <w:szCs w:val="20"/>
              </w:rPr>
            </w:pPr>
            <w:r w:rsidRPr="00FC79CF">
              <w:rPr>
                <w:sz w:val="20"/>
                <w:szCs w:val="20"/>
              </w:rPr>
              <w:t>30 Awards</w:t>
            </w:r>
          </w:p>
        </w:tc>
        <w:tc>
          <w:tcPr>
            <w:tcW w:w="2712" w:type="dxa"/>
          </w:tcPr>
          <w:p w14:paraId="52048A96" w14:textId="57FCD10F" w:rsidR="00324BB7" w:rsidRPr="00FC79CF" w:rsidRDefault="00324BB7" w:rsidP="00324BB7">
            <w:pPr>
              <w:rPr>
                <w:sz w:val="20"/>
                <w:szCs w:val="20"/>
              </w:rPr>
            </w:pPr>
            <w:hyperlink r:id="rId42" w:history="1">
              <w:r w:rsidRPr="00743280">
                <w:rPr>
                  <w:rStyle w:val="Hyperlink"/>
                  <w:sz w:val="20"/>
                  <w:szCs w:val="20"/>
                </w:rPr>
                <w:t>www.suneducation.com/scholarshipsweepstakes</w:t>
              </w:r>
            </w:hyperlink>
            <w:r>
              <w:rPr>
                <w:sz w:val="20"/>
                <w:szCs w:val="20"/>
              </w:rPr>
              <w:t xml:space="preserve"> </w:t>
            </w:r>
            <w:r>
              <w:rPr>
                <w:rStyle w:val="Hyperlink"/>
                <w:color w:val="auto"/>
                <w:sz w:val="20"/>
                <w:szCs w:val="20"/>
              </w:rPr>
              <w:t xml:space="preserve"> </w:t>
            </w:r>
            <w:r w:rsidRPr="00FC79CF">
              <w:rPr>
                <w:sz w:val="20"/>
                <w:szCs w:val="20"/>
              </w:rPr>
              <w:t xml:space="preserve"> </w:t>
            </w:r>
          </w:p>
        </w:tc>
      </w:tr>
      <w:tr w:rsidR="00324BB7" w:rsidRPr="00FC79CF" w14:paraId="36DC9F9C" w14:textId="77777777" w:rsidTr="00E93E73">
        <w:trPr>
          <w:trHeight w:val="635"/>
        </w:trPr>
        <w:tc>
          <w:tcPr>
            <w:tcW w:w="2605" w:type="dxa"/>
          </w:tcPr>
          <w:p w14:paraId="3B888553" w14:textId="3E530BC1" w:rsidR="00324BB7" w:rsidRPr="00EC76A0" w:rsidRDefault="00324BB7" w:rsidP="00324BB7">
            <w:pPr>
              <w:rPr>
                <w:b/>
                <w:sz w:val="20"/>
                <w:szCs w:val="20"/>
              </w:rPr>
            </w:pPr>
            <w:r w:rsidRPr="00EC76A0">
              <w:rPr>
                <w:b/>
                <w:sz w:val="20"/>
                <w:szCs w:val="20"/>
              </w:rPr>
              <w:t>Florida State College at Jacksonville Scholarships</w:t>
            </w:r>
          </w:p>
        </w:tc>
        <w:tc>
          <w:tcPr>
            <w:tcW w:w="4950" w:type="dxa"/>
          </w:tcPr>
          <w:p w14:paraId="7F6FA2B5" w14:textId="698F6CEF" w:rsidR="00324BB7" w:rsidRPr="00BE043F" w:rsidRDefault="00324BB7" w:rsidP="00324BB7">
            <w:pPr>
              <w:rPr>
                <w:rFonts w:cs="Arial"/>
                <w:bCs/>
                <w:sz w:val="20"/>
                <w:szCs w:val="20"/>
              </w:rPr>
            </w:pPr>
            <w:r>
              <w:rPr>
                <w:rFonts w:cs="Arial"/>
                <w:bCs/>
                <w:sz w:val="20"/>
                <w:szCs w:val="20"/>
              </w:rPr>
              <w:t xml:space="preserve">Multiple awards are available with varying requirements; application is available online March 1. </w:t>
            </w:r>
          </w:p>
        </w:tc>
        <w:tc>
          <w:tcPr>
            <w:tcW w:w="1350" w:type="dxa"/>
          </w:tcPr>
          <w:p w14:paraId="78C1E69F" w14:textId="36F08721" w:rsidR="00324BB7" w:rsidRPr="00FC79CF" w:rsidRDefault="00324BB7" w:rsidP="00324BB7">
            <w:pPr>
              <w:rPr>
                <w:sz w:val="20"/>
                <w:szCs w:val="20"/>
              </w:rPr>
            </w:pPr>
            <w:r w:rsidRPr="00FC5A91">
              <w:rPr>
                <w:b/>
                <w:color w:val="0070C0"/>
                <w:sz w:val="20"/>
                <w:szCs w:val="20"/>
              </w:rPr>
              <w:t>Local</w:t>
            </w:r>
            <w:r>
              <w:rPr>
                <w:sz w:val="20"/>
                <w:szCs w:val="20"/>
              </w:rPr>
              <w:t>/</w:t>
            </w:r>
            <w:r w:rsidRPr="00FC5A91">
              <w:rPr>
                <w:b/>
                <w:color w:val="7030A0"/>
                <w:sz w:val="20"/>
                <w:szCs w:val="20"/>
              </w:rPr>
              <w:t>State</w:t>
            </w:r>
            <w:r>
              <w:rPr>
                <w:sz w:val="20"/>
                <w:szCs w:val="20"/>
              </w:rPr>
              <w:t>/ National</w:t>
            </w:r>
          </w:p>
        </w:tc>
        <w:tc>
          <w:tcPr>
            <w:tcW w:w="1350" w:type="dxa"/>
          </w:tcPr>
          <w:p w14:paraId="41B95F1E" w14:textId="1DDC3932" w:rsidR="00324BB7" w:rsidRPr="00FC79CF" w:rsidRDefault="00324BB7" w:rsidP="00324BB7">
            <w:pPr>
              <w:rPr>
                <w:sz w:val="20"/>
                <w:szCs w:val="20"/>
              </w:rPr>
            </w:pPr>
            <w:r>
              <w:rPr>
                <w:sz w:val="20"/>
                <w:szCs w:val="20"/>
              </w:rPr>
              <w:t>May 25</w:t>
            </w:r>
          </w:p>
        </w:tc>
        <w:tc>
          <w:tcPr>
            <w:tcW w:w="1350" w:type="dxa"/>
          </w:tcPr>
          <w:p w14:paraId="7B1FC763" w14:textId="68BC74F3" w:rsidR="00324BB7" w:rsidRDefault="00324BB7" w:rsidP="00324BB7">
            <w:pPr>
              <w:rPr>
                <w:sz w:val="20"/>
                <w:szCs w:val="20"/>
              </w:rPr>
            </w:pPr>
            <w:r>
              <w:rPr>
                <w:sz w:val="20"/>
                <w:szCs w:val="20"/>
              </w:rPr>
              <w:t>Varies;</w:t>
            </w:r>
          </w:p>
          <w:p w14:paraId="7F82D763" w14:textId="304286D6" w:rsidR="00324BB7" w:rsidRPr="00FC79CF" w:rsidRDefault="00324BB7" w:rsidP="00324BB7">
            <w:pPr>
              <w:rPr>
                <w:sz w:val="20"/>
                <w:szCs w:val="20"/>
              </w:rPr>
            </w:pPr>
            <w:r>
              <w:rPr>
                <w:sz w:val="20"/>
                <w:szCs w:val="20"/>
              </w:rPr>
              <w:t xml:space="preserve">Multiple Awards </w:t>
            </w:r>
          </w:p>
        </w:tc>
        <w:tc>
          <w:tcPr>
            <w:tcW w:w="2712" w:type="dxa"/>
          </w:tcPr>
          <w:p w14:paraId="598DFAD5" w14:textId="63C79804" w:rsidR="00324BB7" w:rsidRPr="00FC79CF" w:rsidRDefault="00324BB7" w:rsidP="00324BB7">
            <w:pPr>
              <w:rPr>
                <w:sz w:val="20"/>
                <w:szCs w:val="20"/>
              </w:rPr>
            </w:pPr>
            <w:hyperlink r:id="rId43" w:history="1">
              <w:r w:rsidRPr="00743280">
                <w:rPr>
                  <w:rStyle w:val="Hyperlink"/>
                  <w:sz w:val="20"/>
                  <w:szCs w:val="20"/>
                </w:rPr>
                <w:t>http://www.fscj.edu/admissions-aid/scholarships</w:t>
              </w:r>
            </w:hyperlink>
            <w:r>
              <w:rPr>
                <w:sz w:val="20"/>
                <w:szCs w:val="20"/>
              </w:rPr>
              <w:t xml:space="preserve"> </w:t>
            </w:r>
          </w:p>
        </w:tc>
      </w:tr>
      <w:tr w:rsidR="00324BB7" w:rsidRPr="00FC79CF" w14:paraId="5E7CF0D5" w14:textId="77777777" w:rsidTr="00E93E73">
        <w:trPr>
          <w:trHeight w:val="635"/>
        </w:trPr>
        <w:tc>
          <w:tcPr>
            <w:tcW w:w="2605" w:type="dxa"/>
          </w:tcPr>
          <w:p w14:paraId="637DD9F9" w14:textId="0D311D6D" w:rsidR="00324BB7" w:rsidRPr="00EC76A0" w:rsidRDefault="00324BB7" w:rsidP="00324BB7">
            <w:pPr>
              <w:rPr>
                <w:b/>
                <w:sz w:val="20"/>
                <w:szCs w:val="20"/>
              </w:rPr>
            </w:pPr>
            <w:r w:rsidRPr="00EC76A0">
              <w:rPr>
                <w:b/>
                <w:sz w:val="20"/>
                <w:szCs w:val="20"/>
              </w:rPr>
              <w:t>Sunoco Rewards Scholarship</w:t>
            </w:r>
          </w:p>
        </w:tc>
        <w:tc>
          <w:tcPr>
            <w:tcW w:w="4950" w:type="dxa"/>
          </w:tcPr>
          <w:p w14:paraId="6E201180" w14:textId="2DB613AA" w:rsidR="00324BB7" w:rsidRPr="00C57B5B" w:rsidRDefault="00324BB7" w:rsidP="00324BB7">
            <w:pPr>
              <w:rPr>
                <w:rFonts w:cs="Arial"/>
                <w:bCs/>
                <w:sz w:val="20"/>
                <w:szCs w:val="20"/>
              </w:rPr>
            </w:pPr>
            <w:r w:rsidRPr="00C57B5B">
              <w:rPr>
                <w:rFonts w:cs="Arial"/>
                <w:bCs/>
                <w:sz w:val="20"/>
                <w:szCs w:val="20"/>
              </w:rPr>
              <w:t>High school seniors attending an accredited college; Creative Design scholarship and Digital Marketing scholarship available.</w:t>
            </w:r>
          </w:p>
        </w:tc>
        <w:tc>
          <w:tcPr>
            <w:tcW w:w="1350" w:type="dxa"/>
          </w:tcPr>
          <w:p w14:paraId="5F4C58DA" w14:textId="2549E13C" w:rsidR="00324BB7" w:rsidRPr="00FC79CF" w:rsidRDefault="00324BB7" w:rsidP="00324BB7">
            <w:pPr>
              <w:rPr>
                <w:sz w:val="20"/>
                <w:szCs w:val="20"/>
              </w:rPr>
            </w:pPr>
            <w:r>
              <w:rPr>
                <w:sz w:val="20"/>
                <w:szCs w:val="20"/>
              </w:rPr>
              <w:t>National</w:t>
            </w:r>
          </w:p>
        </w:tc>
        <w:tc>
          <w:tcPr>
            <w:tcW w:w="1350" w:type="dxa"/>
          </w:tcPr>
          <w:p w14:paraId="0EF99F0E" w14:textId="1E52874D" w:rsidR="00324BB7" w:rsidRPr="00FC79CF" w:rsidRDefault="00324BB7" w:rsidP="00324BB7">
            <w:pPr>
              <w:rPr>
                <w:sz w:val="20"/>
                <w:szCs w:val="20"/>
              </w:rPr>
            </w:pPr>
            <w:r>
              <w:rPr>
                <w:sz w:val="20"/>
                <w:szCs w:val="20"/>
              </w:rPr>
              <w:t>May 31</w:t>
            </w:r>
          </w:p>
        </w:tc>
        <w:tc>
          <w:tcPr>
            <w:tcW w:w="1350" w:type="dxa"/>
          </w:tcPr>
          <w:p w14:paraId="5F1D59E8" w14:textId="77777777" w:rsidR="00324BB7" w:rsidRDefault="00324BB7" w:rsidP="00324BB7">
            <w:pPr>
              <w:rPr>
                <w:sz w:val="20"/>
                <w:szCs w:val="20"/>
              </w:rPr>
            </w:pPr>
            <w:r>
              <w:rPr>
                <w:sz w:val="20"/>
                <w:szCs w:val="20"/>
              </w:rPr>
              <w:t>$1000</w:t>
            </w:r>
          </w:p>
          <w:p w14:paraId="1957993B" w14:textId="4D32B6B1" w:rsidR="00324BB7" w:rsidRPr="00FC79CF" w:rsidRDefault="00324BB7" w:rsidP="00324BB7">
            <w:pPr>
              <w:rPr>
                <w:sz w:val="20"/>
                <w:szCs w:val="20"/>
              </w:rPr>
            </w:pPr>
            <w:r>
              <w:rPr>
                <w:sz w:val="20"/>
                <w:szCs w:val="20"/>
              </w:rPr>
              <w:t>2 Awards</w:t>
            </w:r>
          </w:p>
        </w:tc>
        <w:tc>
          <w:tcPr>
            <w:tcW w:w="2712" w:type="dxa"/>
          </w:tcPr>
          <w:p w14:paraId="509E284D" w14:textId="12F506E5" w:rsidR="00324BB7" w:rsidRPr="00FC79CF" w:rsidRDefault="00324BB7" w:rsidP="00324BB7">
            <w:pPr>
              <w:rPr>
                <w:sz w:val="20"/>
                <w:szCs w:val="20"/>
              </w:rPr>
            </w:pPr>
            <w:hyperlink r:id="rId44" w:history="1">
              <w:r w:rsidRPr="00743280">
                <w:rPr>
                  <w:rStyle w:val="Hyperlink"/>
                  <w:sz w:val="20"/>
                  <w:szCs w:val="20"/>
                </w:rPr>
                <w:t>https://www.sunoco.com/contests-and-sweepstakes/sunoco-rewards-scholarship/</w:t>
              </w:r>
            </w:hyperlink>
            <w:r>
              <w:rPr>
                <w:sz w:val="20"/>
                <w:szCs w:val="20"/>
              </w:rPr>
              <w:t xml:space="preserve">  </w:t>
            </w:r>
          </w:p>
        </w:tc>
      </w:tr>
      <w:tr w:rsidR="00324BB7" w:rsidRPr="00FC79CF" w14:paraId="12312D18" w14:textId="77777777" w:rsidTr="00E93E73">
        <w:trPr>
          <w:trHeight w:val="635"/>
        </w:trPr>
        <w:tc>
          <w:tcPr>
            <w:tcW w:w="2605" w:type="dxa"/>
          </w:tcPr>
          <w:p w14:paraId="52B34FA1" w14:textId="26518825" w:rsidR="00324BB7" w:rsidRPr="00EC76A0" w:rsidRDefault="00324BB7" w:rsidP="00324BB7">
            <w:pPr>
              <w:rPr>
                <w:b/>
                <w:sz w:val="20"/>
                <w:szCs w:val="20"/>
              </w:rPr>
            </w:pPr>
            <w:r w:rsidRPr="00EC76A0">
              <w:rPr>
                <w:b/>
                <w:sz w:val="20"/>
                <w:szCs w:val="20"/>
              </w:rPr>
              <w:t>PFLAG Jacksonville</w:t>
            </w:r>
          </w:p>
        </w:tc>
        <w:tc>
          <w:tcPr>
            <w:tcW w:w="4950" w:type="dxa"/>
          </w:tcPr>
          <w:p w14:paraId="4402B113" w14:textId="7E0F42EC" w:rsidR="00324BB7" w:rsidRPr="00C57B5B" w:rsidRDefault="00324BB7" w:rsidP="00324BB7">
            <w:pPr>
              <w:rPr>
                <w:rFonts w:cs="Arial"/>
                <w:bCs/>
                <w:sz w:val="20"/>
                <w:szCs w:val="20"/>
              </w:rPr>
            </w:pPr>
            <w:r w:rsidRPr="00C57B5B">
              <w:rPr>
                <w:rFonts w:cs="Arial"/>
                <w:bCs/>
                <w:sz w:val="20"/>
                <w:szCs w:val="20"/>
              </w:rPr>
              <w:t xml:space="preserve">Available to LGBTQ persons in </w:t>
            </w:r>
            <w:r w:rsidRPr="00C57B5B">
              <w:rPr>
                <w:rFonts w:cs="Arial"/>
                <w:color w:val="000000"/>
                <w:sz w:val="20"/>
                <w:szCs w:val="20"/>
              </w:rPr>
              <w:t xml:space="preserve">Baker, Clay, Duval, Nassau, and St. Johns Counties </w:t>
            </w:r>
            <w:r>
              <w:rPr>
                <w:rFonts w:cs="Arial"/>
                <w:color w:val="000000"/>
                <w:sz w:val="20"/>
                <w:szCs w:val="20"/>
              </w:rPr>
              <w:t>pursuing higher education.</w:t>
            </w:r>
          </w:p>
        </w:tc>
        <w:tc>
          <w:tcPr>
            <w:tcW w:w="1350" w:type="dxa"/>
          </w:tcPr>
          <w:p w14:paraId="364FFAB9" w14:textId="7B943E5A" w:rsidR="00324BB7" w:rsidRDefault="00324BB7" w:rsidP="00324BB7">
            <w:pPr>
              <w:rPr>
                <w:sz w:val="20"/>
                <w:szCs w:val="20"/>
              </w:rPr>
            </w:pPr>
            <w:r w:rsidRPr="00DD3164">
              <w:rPr>
                <w:b/>
                <w:color w:val="0070C0"/>
                <w:sz w:val="20"/>
                <w:szCs w:val="20"/>
              </w:rPr>
              <w:t>Local</w:t>
            </w:r>
          </w:p>
        </w:tc>
        <w:tc>
          <w:tcPr>
            <w:tcW w:w="1350" w:type="dxa"/>
          </w:tcPr>
          <w:p w14:paraId="3552565C" w14:textId="0128FB8F" w:rsidR="00324BB7" w:rsidRDefault="00324BB7" w:rsidP="00324BB7">
            <w:pPr>
              <w:rPr>
                <w:sz w:val="20"/>
                <w:szCs w:val="20"/>
              </w:rPr>
            </w:pPr>
            <w:r>
              <w:rPr>
                <w:sz w:val="20"/>
                <w:szCs w:val="20"/>
              </w:rPr>
              <w:t>June 1</w:t>
            </w:r>
          </w:p>
        </w:tc>
        <w:tc>
          <w:tcPr>
            <w:tcW w:w="1350" w:type="dxa"/>
          </w:tcPr>
          <w:p w14:paraId="32C7E861" w14:textId="2A8766A0" w:rsidR="00324BB7" w:rsidRDefault="00324BB7" w:rsidP="00324BB7">
            <w:pPr>
              <w:rPr>
                <w:sz w:val="20"/>
                <w:szCs w:val="20"/>
              </w:rPr>
            </w:pPr>
            <w:r>
              <w:rPr>
                <w:sz w:val="20"/>
                <w:szCs w:val="20"/>
              </w:rPr>
              <w:t>Not specified</w:t>
            </w:r>
          </w:p>
        </w:tc>
        <w:tc>
          <w:tcPr>
            <w:tcW w:w="2712" w:type="dxa"/>
          </w:tcPr>
          <w:p w14:paraId="3A2AACBA" w14:textId="71E3EEF6" w:rsidR="00324BB7" w:rsidRDefault="00324BB7" w:rsidP="00324BB7">
            <w:pPr>
              <w:rPr>
                <w:sz w:val="20"/>
                <w:szCs w:val="20"/>
              </w:rPr>
            </w:pPr>
            <w:hyperlink r:id="rId45" w:history="1">
              <w:r w:rsidRPr="00743280">
                <w:rPr>
                  <w:rStyle w:val="Hyperlink"/>
                  <w:sz w:val="20"/>
                  <w:szCs w:val="20"/>
                </w:rPr>
                <w:t>http://pflagjax.org/scholarship.html</w:t>
              </w:r>
            </w:hyperlink>
            <w:r>
              <w:rPr>
                <w:sz w:val="20"/>
                <w:szCs w:val="20"/>
              </w:rPr>
              <w:t xml:space="preserve"> </w:t>
            </w:r>
          </w:p>
        </w:tc>
      </w:tr>
      <w:tr w:rsidR="00324BB7" w:rsidRPr="00FC79CF" w14:paraId="07848723" w14:textId="77777777" w:rsidTr="00E93E73">
        <w:trPr>
          <w:trHeight w:val="635"/>
        </w:trPr>
        <w:tc>
          <w:tcPr>
            <w:tcW w:w="2605" w:type="dxa"/>
          </w:tcPr>
          <w:p w14:paraId="25289468" w14:textId="040EF752" w:rsidR="00324BB7" w:rsidRPr="00EC76A0" w:rsidRDefault="00324BB7" w:rsidP="00324BB7">
            <w:pPr>
              <w:rPr>
                <w:b/>
                <w:sz w:val="20"/>
                <w:szCs w:val="20"/>
              </w:rPr>
            </w:pPr>
            <w:r w:rsidRPr="00EC76A0">
              <w:rPr>
                <w:b/>
                <w:sz w:val="20"/>
                <w:szCs w:val="20"/>
              </w:rPr>
              <w:t xml:space="preserve">Abbott and </w:t>
            </w:r>
            <w:proofErr w:type="spellStart"/>
            <w:r w:rsidRPr="00EC76A0">
              <w:rPr>
                <w:b/>
                <w:sz w:val="20"/>
                <w:szCs w:val="20"/>
              </w:rPr>
              <w:t>Fenner</w:t>
            </w:r>
            <w:proofErr w:type="spellEnd"/>
            <w:r w:rsidRPr="00EC76A0">
              <w:rPr>
                <w:b/>
                <w:sz w:val="20"/>
                <w:szCs w:val="20"/>
              </w:rPr>
              <w:t xml:space="preserve"> Business Consultants</w:t>
            </w:r>
          </w:p>
        </w:tc>
        <w:tc>
          <w:tcPr>
            <w:tcW w:w="4950" w:type="dxa"/>
          </w:tcPr>
          <w:p w14:paraId="20D21AF9" w14:textId="628322E3" w:rsidR="00324BB7" w:rsidRPr="00C57B5B" w:rsidRDefault="00324BB7" w:rsidP="00324BB7">
            <w:pPr>
              <w:rPr>
                <w:rFonts w:cs="Arial"/>
                <w:bCs/>
                <w:sz w:val="20"/>
                <w:szCs w:val="20"/>
              </w:rPr>
            </w:pPr>
            <w:r w:rsidRPr="00C57B5B">
              <w:rPr>
                <w:rFonts w:cs="Arial"/>
                <w:bCs/>
                <w:sz w:val="20"/>
                <w:szCs w:val="20"/>
              </w:rPr>
              <w:t xml:space="preserve">High school juniors and seniors may apply; 500-1000 word essay: </w:t>
            </w:r>
            <w:r w:rsidRPr="00C57B5B">
              <w:rPr>
                <w:sz w:val="20"/>
                <w:szCs w:val="20"/>
              </w:rPr>
              <w:t xml:space="preserve">Describe your educational career </w:t>
            </w:r>
            <w:r w:rsidRPr="00C57B5B">
              <w:rPr>
                <w:bCs/>
                <w:sz w:val="20"/>
                <w:szCs w:val="20"/>
              </w:rPr>
              <w:t>and</w:t>
            </w:r>
            <w:r w:rsidRPr="00C57B5B">
              <w:rPr>
                <w:sz w:val="20"/>
                <w:szCs w:val="20"/>
              </w:rPr>
              <w:t xml:space="preserve"> life goals.  Explain your plan for achieving these goals. Include your degree/major, why you selected it, and how this degree/major will help you achieve your goals.</w:t>
            </w:r>
          </w:p>
        </w:tc>
        <w:tc>
          <w:tcPr>
            <w:tcW w:w="1350" w:type="dxa"/>
          </w:tcPr>
          <w:p w14:paraId="376176FC" w14:textId="5C83FF24" w:rsidR="00324BB7" w:rsidRPr="00FC79CF" w:rsidRDefault="00324BB7" w:rsidP="00324BB7">
            <w:pPr>
              <w:rPr>
                <w:sz w:val="20"/>
                <w:szCs w:val="20"/>
              </w:rPr>
            </w:pPr>
            <w:r w:rsidRPr="00FC79CF">
              <w:rPr>
                <w:sz w:val="20"/>
                <w:szCs w:val="20"/>
              </w:rPr>
              <w:t>National</w:t>
            </w:r>
          </w:p>
        </w:tc>
        <w:tc>
          <w:tcPr>
            <w:tcW w:w="1350" w:type="dxa"/>
          </w:tcPr>
          <w:p w14:paraId="311E61B0" w14:textId="4EDFE1B1" w:rsidR="00324BB7" w:rsidRPr="00FC79CF" w:rsidRDefault="00324BB7" w:rsidP="00324BB7">
            <w:pPr>
              <w:rPr>
                <w:sz w:val="20"/>
                <w:szCs w:val="20"/>
              </w:rPr>
            </w:pPr>
            <w:r w:rsidRPr="00FC79CF">
              <w:rPr>
                <w:sz w:val="20"/>
                <w:szCs w:val="20"/>
              </w:rPr>
              <w:t>June 10</w:t>
            </w:r>
          </w:p>
        </w:tc>
        <w:tc>
          <w:tcPr>
            <w:tcW w:w="1350" w:type="dxa"/>
          </w:tcPr>
          <w:p w14:paraId="759662FE" w14:textId="7DE2266D" w:rsidR="00324BB7" w:rsidRPr="00FC79CF" w:rsidRDefault="00324BB7" w:rsidP="00324BB7">
            <w:pPr>
              <w:rPr>
                <w:sz w:val="20"/>
                <w:szCs w:val="20"/>
              </w:rPr>
            </w:pPr>
            <w:r w:rsidRPr="00FC79CF">
              <w:rPr>
                <w:sz w:val="20"/>
                <w:szCs w:val="20"/>
              </w:rPr>
              <w:t>$1000</w:t>
            </w:r>
          </w:p>
        </w:tc>
        <w:tc>
          <w:tcPr>
            <w:tcW w:w="2712" w:type="dxa"/>
          </w:tcPr>
          <w:p w14:paraId="2560A41C" w14:textId="371B2343" w:rsidR="00324BB7" w:rsidRPr="00FC79CF" w:rsidRDefault="00324BB7" w:rsidP="00324BB7">
            <w:pPr>
              <w:rPr>
                <w:sz w:val="20"/>
                <w:szCs w:val="20"/>
              </w:rPr>
            </w:pPr>
            <w:hyperlink r:id="rId46" w:history="1">
              <w:r w:rsidRPr="00743280">
                <w:rPr>
                  <w:rStyle w:val="Hyperlink"/>
                  <w:sz w:val="20"/>
                  <w:szCs w:val="20"/>
                </w:rPr>
                <w:t>http://www.abbottandfenner.com/scholarships.htm</w:t>
              </w:r>
            </w:hyperlink>
            <w:r>
              <w:rPr>
                <w:sz w:val="20"/>
                <w:szCs w:val="20"/>
              </w:rPr>
              <w:t xml:space="preserve"> </w:t>
            </w:r>
            <w:r w:rsidRPr="00FC79CF">
              <w:rPr>
                <w:sz w:val="20"/>
                <w:szCs w:val="20"/>
              </w:rPr>
              <w:t xml:space="preserve"> </w:t>
            </w:r>
          </w:p>
        </w:tc>
      </w:tr>
      <w:tr w:rsidR="00324BB7" w:rsidRPr="00FC79CF" w14:paraId="7DA1D319" w14:textId="77777777" w:rsidTr="00E93E73">
        <w:trPr>
          <w:trHeight w:val="635"/>
        </w:trPr>
        <w:tc>
          <w:tcPr>
            <w:tcW w:w="2605" w:type="dxa"/>
          </w:tcPr>
          <w:p w14:paraId="234C8728" w14:textId="384A0FDE" w:rsidR="00324BB7" w:rsidRPr="00EC76A0" w:rsidRDefault="00324BB7" w:rsidP="00324BB7">
            <w:pPr>
              <w:rPr>
                <w:b/>
                <w:sz w:val="20"/>
                <w:szCs w:val="20"/>
              </w:rPr>
            </w:pPr>
            <w:r w:rsidRPr="00EC76A0">
              <w:rPr>
                <w:b/>
                <w:sz w:val="20"/>
                <w:szCs w:val="20"/>
              </w:rPr>
              <w:lastRenderedPageBreak/>
              <w:t>Big</w:t>
            </w:r>
            <w:r>
              <w:rPr>
                <w:b/>
                <w:sz w:val="20"/>
                <w:szCs w:val="20"/>
              </w:rPr>
              <w:t xml:space="preserve"> </w:t>
            </w:r>
            <w:r w:rsidRPr="00EC76A0">
              <w:rPr>
                <w:b/>
                <w:sz w:val="20"/>
                <w:szCs w:val="20"/>
              </w:rPr>
              <w:t>Sun Scholarship</w:t>
            </w:r>
          </w:p>
        </w:tc>
        <w:tc>
          <w:tcPr>
            <w:tcW w:w="4950" w:type="dxa"/>
          </w:tcPr>
          <w:p w14:paraId="49E9C805" w14:textId="21299175" w:rsidR="00324BB7" w:rsidRPr="0046388F" w:rsidRDefault="00324BB7" w:rsidP="00324BB7">
            <w:pPr>
              <w:rPr>
                <w:rFonts w:cs="Arial"/>
                <w:bCs/>
                <w:sz w:val="20"/>
                <w:szCs w:val="20"/>
              </w:rPr>
            </w:pPr>
            <w:r w:rsidRPr="0046388F">
              <w:rPr>
                <w:rFonts w:cs="Arial"/>
                <w:bCs/>
                <w:sz w:val="20"/>
                <w:szCs w:val="20"/>
              </w:rPr>
              <w:t xml:space="preserve">High school seniors who participate in athletics; 500-1000 word essay: </w:t>
            </w:r>
            <w:r w:rsidRPr="0046388F">
              <w:rPr>
                <w:rFonts w:cs="Arial"/>
                <w:bCs/>
                <w:iCs/>
                <w:sz w:val="20"/>
                <w:szCs w:val="20"/>
                <w:lang w:val="en"/>
              </w:rPr>
              <w:t>How did your participation in sports during your high school years influence you?</w:t>
            </w:r>
          </w:p>
        </w:tc>
        <w:tc>
          <w:tcPr>
            <w:tcW w:w="1350" w:type="dxa"/>
          </w:tcPr>
          <w:p w14:paraId="28AB5464" w14:textId="1F052AED" w:rsidR="00324BB7" w:rsidRPr="00FC79CF" w:rsidRDefault="00324BB7" w:rsidP="00324BB7">
            <w:pPr>
              <w:rPr>
                <w:sz w:val="20"/>
                <w:szCs w:val="20"/>
              </w:rPr>
            </w:pPr>
            <w:r>
              <w:rPr>
                <w:sz w:val="20"/>
                <w:szCs w:val="20"/>
              </w:rPr>
              <w:t>National</w:t>
            </w:r>
          </w:p>
        </w:tc>
        <w:tc>
          <w:tcPr>
            <w:tcW w:w="1350" w:type="dxa"/>
          </w:tcPr>
          <w:p w14:paraId="4FD13B5F" w14:textId="128E46F7" w:rsidR="00324BB7" w:rsidRPr="00FC79CF" w:rsidRDefault="00324BB7" w:rsidP="00324BB7">
            <w:pPr>
              <w:rPr>
                <w:sz w:val="20"/>
                <w:szCs w:val="20"/>
              </w:rPr>
            </w:pPr>
            <w:r>
              <w:rPr>
                <w:sz w:val="20"/>
                <w:szCs w:val="20"/>
              </w:rPr>
              <w:t>June 17</w:t>
            </w:r>
          </w:p>
        </w:tc>
        <w:tc>
          <w:tcPr>
            <w:tcW w:w="1350" w:type="dxa"/>
          </w:tcPr>
          <w:p w14:paraId="7AE16B1A" w14:textId="77777777" w:rsidR="00324BB7" w:rsidRDefault="00324BB7" w:rsidP="00324BB7">
            <w:pPr>
              <w:rPr>
                <w:sz w:val="20"/>
                <w:szCs w:val="20"/>
              </w:rPr>
            </w:pPr>
            <w:r>
              <w:rPr>
                <w:sz w:val="20"/>
                <w:szCs w:val="20"/>
              </w:rPr>
              <w:t>$500</w:t>
            </w:r>
          </w:p>
          <w:p w14:paraId="28DF8A73" w14:textId="2A9130AD" w:rsidR="00324BB7" w:rsidRPr="00FC79CF" w:rsidRDefault="00324BB7" w:rsidP="00324BB7">
            <w:pPr>
              <w:rPr>
                <w:sz w:val="20"/>
                <w:szCs w:val="20"/>
              </w:rPr>
            </w:pPr>
            <w:r>
              <w:rPr>
                <w:sz w:val="20"/>
                <w:szCs w:val="20"/>
              </w:rPr>
              <w:t>Multiple awards</w:t>
            </w:r>
          </w:p>
        </w:tc>
        <w:tc>
          <w:tcPr>
            <w:tcW w:w="2712" w:type="dxa"/>
          </w:tcPr>
          <w:p w14:paraId="22CF1693" w14:textId="6F6898BD" w:rsidR="00324BB7" w:rsidRPr="00FC79CF" w:rsidRDefault="00324BB7" w:rsidP="00324BB7">
            <w:pPr>
              <w:rPr>
                <w:sz w:val="20"/>
                <w:szCs w:val="20"/>
              </w:rPr>
            </w:pPr>
            <w:hyperlink r:id="rId47" w:history="1">
              <w:r w:rsidRPr="00743280">
                <w:rPr>
                  <w:rStyle w:val="Hyperlink"/>
                  <w:sz w:val="20"/>
                  <w:szCs w:val="20"/>
                </w:rPr>
                <w:t>http://www.bigsunathletics.com</w:t>
              </w:r>
            </w:hyperlink>
            <w:r>
              <w:rPr>
                <w:sz w:val="20"/>
                <w:szCs w:val="20"/>
              </w:rPr>
              <w:t xml:space="preserve"> </w:t>
            </w:r>
          </w:p>
        </w:tc>
      </w:tr>
    </w:tbl>
    <w:p w14:paraId="37449FF5" w14:textId="34D6ABFF" w:rsidR="00A53AC5" w:rsidRDefault="00A53AC5"/>
    <w:sectPr w:rsidR="00A53AC5" w:rsidSect="00F54B3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25CB3"/>
    <w:multiLevelType w:val="multilevel"/>
    <w:tmpl w:val="086A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3D"/>
    <w:rsid w:val="00097FE0"/>
    <w:rsid w:val="000F0BCA"/>
    <w:rsid w:val="000F0ECD"/>
    <w:rsid w:val="00101AB5"/>
    <w:rsid w:val="00125235"/>
    <w:rsid w:val="00217291"/>
    <w:rsid w:val="0023323A"/>
    <w:rsid w:val="002638B9"/>
    <w:rsid w:val="00293AF5"/>
    <w:rsid w:val="002C3C36"/>
    <w:rsid w:val="002D7026"/>
    <w:rsid w:val="002F424D"/>
    <w:rsid w:val="00324BB7"/>
    <w:rsid w:val="00345EA7"/>
    <w:rsid w:val="00354B43"/>
    <w:rsid w:val="003A5203"/>
    <w:rsid w:val="003A5C22"/>
    <w:rsid w:val="003B3C27"/>
    <w:rsid w:val="003B684A"/>
    <w:rsid w:val="003B7305"/>
    <w:rsid w:val="003D2CD3"/>
    <w:rsid w:val="003E6F55"/>
    <w:rsid w:val="003F0DCC"/>
    <w:rsid w:val="003F5C0F"/>
    <w:rsid w:val="0043782B"/>
    <w:rsid w:val="00455F82"/>
    <w:rsid w:val="0046388F"/>
    <w:rsid w:val="00495219"/>
    <w:rsid w:val="004C6940"/>
    <w:rsid w:val="004D498F"/>
    <w:rsid w:val="004E7389"/>
    <w:rsid w:val="005947CF"/>
    <w:rsid w:val="00597837"/>
    <w:rsid w:val="005C6692"/>
    <w:rsid w:val="0062393B"/>
    <w:rsid w:val="006A4B15"/>
    <w:rsid w:val="006E5596"/>
    <w:rsid w:val="00710913"/>
    <w:rsid w:val="00732774"/>
    <w:rsid w:val="00747E58"/>
    <w:rsid w:val="00756EE9"/>
    <w:rsid w:val="0076655B"/>
    <w:rsid w:val="0082013C"/>
    <w:rsid w:val="008422B9"/>
    <w:rsid w:val="00894E45"/>
    <w:rsid w:val="00956ACE"/>
    <w:rsid w:val="00957157"/>
    <w:rsid w:val="0096214A"/>
    <w:rsid w:val="00962F09"/>
    <w:rsid w:val="00973044"/>
    <w:rsid w:val="009D142A"/>
    <w:rsid w:val="00A53AC5"/>
    <w:rsid w:val="00A54599"/>
    <w:rsid w:val="00A84A76"/>
    <w:rsid w:val="00A85ECD"/>
    <w:rsid w:val="00A903B0"/>
    <w:rsid w:val="00A973DE"/>
    <w:rsid w:val="00AD0E59"/>
    <w:rsid w:val="00AD4810"/>
    <w:rsid w:val="00B47D10"/>
    <w:rsid w:val="00BB7933"/>
    <w:rsid w:val="00BE043F"/>
    <w:rsid w:val="00C36EAC"/>
    <w:rsid w:val="00C45933"/>
    <w:rsid w:val="00C57B5B"/>
    <w:rsid w:val="00C6083B"/>
    <w:rsid w:val="00C75A0A"/>
    <w:rsid w:val="00C812B4"/>
    <w:rsid w:val="00CB231A"/>
    <w:rsid w:val="00CC67B4"/>
    <w:rsid w:val="00CD1962"/>
    <w:rsid w:val="00CD7DC0"/>
    <w:rsid w:val="00D72ECD"/>
    <w:rsid w:val="00DA4AAC"/>
    <w:rsid w:val="00DD3164"/>
    <w:rsid w:val="00E14D34"/>
    <w:rsid w:val="00E14E1C"/>
    <w:rsid w:val="00E20020"/>
    <w:rsid w:val="00E224C9"/>
    <w:rsid w:val="00E34209"/>
    <w:rsid w:val="00E54EC9"/>
    <w:rsid w:val="00E831FF"/>
    <w:rsid w:val="00E93E73"/>
    <w:rsid w:val="00EC76A0"/>
    <w:rsid w:val="00F3019A"/>
    <w:rsid w:val="00F36B5E"/>
    <w:rsid w:val="00F43FC3"/>
    <w:rsid w:val="00F54B3D"/>
    <w:rsid w:val="00F92B99"/>
    <w:rsid w:val="00FC5A91"/>
    <w:rsid w:val="00FC79CF"/>
    <w:rsid w:val="00FD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A639"/>
  <w15:chartTrackingRefBased/>
  <w15:docId w15:val="{E2100C8E-021F-4158-94C4-9A2E60F0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2F09"/>
    <w:pPr>
      <w:spacing w:before="100" w:beforeAutospacing="1" w:after="100" w:afterAutospacing="1" w:line="240" w:lineRule="auto"/>
      <w:outlineLvl w:val="0"/>
    </w:pPr>
    <w:rPr>
      <w:rFonts w:ascii="Times New Roman" w:eastAsia="Times New Roman" w:hAnsi="Times New Roman" w:cs="Times New Roman"/>
      <w:kern w:val="36"/>
      <w:sz w:val="63"/>
      <w:szCs w:val="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25E5"/>
    <w:rPr>
      <w:color w:val="0563C1" w:themeColor="hyperlink"/>
      <w:u w:val="single"/>
    </w:rPr>
  </w:style>
  <w:style w:type="character" w:styleId="FollowedHyperlink">
    <w:name w:val="FollowedHyperlink"/>
    <w:basedOn w:val="DefaultParagraphFont"/>
    <w:uiPriority w:val="99"/>
    <w:semiHidden/>
    <w:unhideWhenUsed/>
    <w:rsid w:val="0023323A"/>
    <w:rPr>
      <w:color w:val="954F72" w:themeColor="followedHyperlink"/>
      <w:u w:val="single"/>
    </w:rPr>
  </w:style>
  <w:style w:type="character" w:styleId="Strong">
    <w:name w:val="Strong"/>
    <w:basedOn w:val="DefaultParagraphFont"/>
    <w:uiPriority w:val="22"/>
    <w:qFormat/>
    <w:rsid w:val="00A903B0"/>
    <w:rPr>
      <w:b/>
      <w:bCs/>
    </w:rPr>
  </w:style>
  <w:style w:type="character" w:customStyle="1" w:styleId="Heading1Char">
    <w:name w:val="Heading 1 Char"/>
    <w:basedOn w:val="DefaultParagraphFont"/>
    <w:link w:val="Heading1"/>
    <w:uiPriority w:val="9"/>
    <w:rsid w:val="00962F09"/>
    <w:rPr>
      <w:rFonts w:ascii="Times New Roman" w:eastAsia="Times New Roman" w:hAnsi="Times New Roman" w:cs="Times New Roman"/>
      <w:kern w:val="36"/>
      <w:sz w:val="63"/>
      <w:szCs w:val="63"/>
    </w:rPr>
  </w:style>
  <w:style w:type="paragraph" w:styleId="NormalWeb">
    <w:name w:val="Normal (Web)"/>
    <w:basedOn w:val="Normal"/>
    <w:uiPriority w:val="99"/>
    <w:semiHidden/>
    <w:unhideWhenUsed/>
    <w:rsid w:val="00962F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825421">
      <w:bodyDiv w:val="1"/>
      <w:marLeft w:val="0"/>
      <w:marRight w:val="0"/>
      <w:marTop w:val="0"/>
      <w:marBottom w:val="0"/>
      <w:divBdr>
        <w:top w:val="none" w:sz="0" w:space="0" w:color="auto"/>
        <w:left w:val="none" w:sz="0" w:space="0" w:color="auto"/>
        <w:bottom w:val="none" w:sz="0" w:space="0" w:color="auto"/>
        <w:right w:val="none" w:sz="0" w:space="0" w:color="auto"/>
      </w:divBdr>
      <w:divsChild>
        <w:div w:id="990982906">
          <w:marLeft w:val="0"/>
          <w:marRight w:val="0"/>
          <w:marTop w:val="0"/>
          <w:marBottom w:val="0"/>
          <w:divBdr>
            <w:top w:val="none" w:sz="0" w:space="0" w:color="D2D2D2"/>
            <w:left w:val="single" w:sz="24" w:space="0" w:color="D2D2D2"/>
            <w:bottom w:val="none" w:sz="0" w:space="0" w:color="D2D2D2"/>
            <w:right w:val="single" w:sz="24" w:space="0" w:color="D2D2D2"/>
          </w:divBdr>
          <w:divsChild>
            <w:div w:id="1812211833">
              <w:marLeft w:val="0"/>
              <w:marRight w:val="0"/>
              <w:marTop w:val="0"/>
              <w:marBottom w:val="0"/>
              <w:divBdr>
                <w:top w:val="none" w:sz="0" w:space="0" w:color="auto"/>
                <w:left w:val="none" w:sz="0" w:space="0" w:color="auto"/>
                <w:bottom w:val="none" w:sz="0" w:space="0" w:color="auto"/>
                <w:right w:val="none" w:sz="0" w:space="0" w:color="auto"/>
              </w:divBdr>
              <w:divsChild>
                <w:div w:id="1730107494">
                  <w:marLeft w:val="0"/>
                  <w:marRight w:val="0"/>
                  <w:marTop w:val="0"/>
                  <w:marBottom w:val="0"/>
                  <w:divBdr>
                    <w:top w:val="none" w:sz="0" w:space="0" w:color="auto"/>
                    <w:left w:val="none" w:sz="0" w:space="0" w:color="auto"/>
                    <w:bottom w:val="none" w:sz="0" w:space="0" w:color="auto"/>
                    <w:right w:val="none" w:sz="0" w:space="0" w:color="auto"/>
                  </w:divBdr>
                  <w:divsChild>
                    <w:div w:id="940726911">
                      <w:marLeft w:val="0"/>
                      <w:marRight w:val="0"/>
                      <w:marTop w:val="0"/>
                      <w:marBottom w:val="0"/>
                      <w:divBdr>
                        <w:top w:val="none" w:sz="0" w:space="0" w:color="auto"/>
                        <w:left w:val="none" w:sz="0" w:space="0" w:color="auto"/>
                        <w:bottom w:val="none" w:sz="0" w:space="0" w:color="auto"/>
                        <w:right w:val="none" w:sz="0" w:space="0" w:color="auto"/>
                      </w:divBdr>
                      <w:divsChild>
                        <w:div w:id="8521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346790">
      <w:bodyDiv w:val="1"/>
      <w:marLeft w:val="0"/>
      <w:marRight w:val="0"/>
      <w:marTop w:val="0"/>
      <w:marBottom w:val="0"/>
      <w:divBdr>
        <w:top w:val="none" w:sz="0" w:space="0" w:color="auto"/>
        <w:left w:val="none" w:sz="0" w:space="0" w:color="auto"/>
        <w:bottom w:val="none" w:sz="0" w:space="0" w:color="auto"/>
        <w:right w:val="none" w:sz="0" w:space="0" w:color="auto"/>
      </w:divBdr>
      <w:divsChild>
        <w:div w:id="1645967928">
          <w:marLeft w:val="0"/>
          <w:marRight w:val="0"/>
          <w:marTop w:val="0"/>
          <w:marBottom w:val="0"/>
          <w:divBdr>
            <w:top w:val="none" w:sz="0" w:space="0" w:color="auto"/>
            <w:left w:val="none" w:sz="0" w:space="0" w:color="auto"/>
            <w:bottom w:val="none" w:sz="0" w:space="0" w:color="auto"/>
            <w:right w:val="none" w:sz="0" w:space="0" w:color="auto"/>
          </w:divBdr>
          <w:divsChild>
            <w:div w:id="1669943991">
              <w:marLeft w:val="0"/>
              <w:marRight w:val="0"/>
              <w:marTop w:val="0"/>
              <w:marBottom w:val="0"/>
              <w:divBdr>
                <w:top w:val="none" w:sz="0" w:space="0" w:color="auto"/>
                <w:left w:val="none" w:sz="0" w:space="0" w:color="auto"/>
                <w:bottom w:val="none" w:sz="0" w:space="0" w:color="auto"/>
                <w:right w:val="none" w:sz="0" w:space="0" w:color="auto"/>
              </w:divBdr>
              <w:divsChild>
                <w:div w:id="514655101">
                  <w:marLeft w:val="0"/>
                  <w:marRight w:val="0"/>
                  <w:marTop w:val="2250"/>
                  <w:marBottom w:val="100"/>
                  <w:divBdr>
                    <w:top w:val="none" w:sz="0" w:space="0" w:color="auto"/>
                    <w:left w:val="none" w:sz="0" w:space="0" w:color="auto"/>
                    <w:bottom w:val="none" w:sz="0" w:space="0" w:color="auto"/>
                    <w:right w:val="none" w:sz="0" w:space="0" w:color="auto"/>
                  </w:divBdr>
                  <w:divsChild>
                    <w:div w:id="339046142">
                      <w:marLeft w:val="0"/>
                      <w:marRight w:val="0"/>
                      <w:marTop w:val="0"/>
                      <w:marBottom w:val="0"/>
                      <w:divBdr>
                        <w:top w:val="none" w:sz="0" w:space="0" w:color="auto"/>
                        <w:left w:val="none" w:sz="0" w:space="0" w:color="auto"/>
                        <w:bottom w:val="none" w:sz="0" w:space="0" w:color="auto"/>
                        <w:right w:val="none" w:sz="0" w:space="0" w:color="auto"/>
                      </w:divBdr>
                      <w:divsChild>
                        <w:div w:id="200288579">
                          <w:marLeft w:val="0"/>
                          <w:marRight w:val="0"/>
                          <w:marTop w:val="0"/>
                          <w:marBottom w:val="0"/>
                          <w:divBdr>
                            <w:top w:val="none" w:sz="0" w:space="0" w:color="auto"/>
                            <w:left w:val="none" w:sz="0" w:space="0" w:color="auto"/>
                            <w:bottom w:val="none" w:sz="0" w:space="0" w:color="auto"/>
                            <w:right w:val="none" w:sz="0" w:space="0" w:color="auto"/>
                          </w:divBdr>
                          <w:divsChild>
                            <w:div w:id="6402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doodle4google/" TargetMode="External"/><Relationship Id="rId18" Type="http://schemas.openxmlformats.org/officeDocument/2006/relationships/hyperlink" Target="http://www.axa-equitable.com/axa-foundation/about.html" TargetMode="External"/><Relationship Id="rId26" Type="http://schemas.openxmlformats.org/officeDocument/2006/relationships/hyperlink" Target="http://fndusa.org/contact-us/programs/the-jan-la-belle-scholarship/" TargetMode="External"/><Relationship Id="rId39" Type="http://schemas.openxmlformats.org/officeDocument/2006/relationships/hyperlink" Target="http://sjrstate.edu/scholarships.html" TargetMode="External"/><Relationship Id="rId3" Type="http://schemas.openxmlformats.org/officeDocument/2006/relationships/settings" Target="settings.xml"/><Relationship Id="rId21" Type="http://schemas.openxmlformats.org/officeDocument/2006/relationships/hyperlink" Target="https://aim.applyists.net/RYAM" TargetMode="External"/><Relationship Id="rId34" Type="http://schemas.openxmlformats.org/officeDocument/2006/relationships/hyperlink" Target="http://www.fleng.org/scholarships.cfm" TargetMode="External"/><Relationship Id="rId42" Type="http://schemas.openxmlformats.org/officeDocument/2006/relationships/hyperlink" Target="http://www.suneducation.com/scholarshipsweepstakes" TargetMode="External"/><Relationship Id="rId47" Type="http://schemas.openxmlformats.org/officeDocument/2006/relationships/hyperlink" Target="http://www.bigsunathletics.com" TargetMode="External"/><Relationship Id="rId7" Type="http://schemas.openxmlformats.org/officeDocument/2006/relationships/hyperlink" Target="http://www.ronbrown.org" TargetMode="External"/><Relationship Id="rId12" Type="http://schemas.openxmlformats.org/officeDocument/2006/relationships/hyperlink" Target="http://www.elks.org/ENF/scholars/mvs.cfm" TargetMode="External"/><Relationship Id="rId17" Type="http://schemas.openxmlformats.org/officeDocument/2006/relationships/hyperlink" Target="http://bkmclamorefoundation.org/who-we-are/burger-king-scholars-program/" TargetMode="External"/><Relationship Id="rId25" Type="http://schemas.openxmlformats.org/officeDocument/2006/relationships/hyperlink" Target="https://www.pointfoundation.org/thepoint/scholarship/" TargetMode="External"/><Relationship Id="rId33" Type="http://schemas.openxmlformats.org/officeDocument/2006/relationships/hyperlink" Target="http://mccurryfoundation.org" TargetMode="External"/><Relationship Id="rId38" Type="http://schemas.openxmlformats.org/officeDocument/2006/relationships/hyperlink" Target="http://www.floridastriders.com/scholarship/" TargetMode="External"/><Relationship Id="rId46" Type="http://schemas.openxmlformats.org/officeDocument/2006/relationships/hyperlink" Target="http://www.abbottandfenner.com/scholarships.htm" TargetMode="External"/><Relationship Id="rId2" Type="http://schemas.openxmlformats.org/officeDocument/2006/relationships/styles" Target="styles.xml"/><Relationship Id="rId16" Type="http://schemas.openxmlformats.org/officeDocument/2006/relationships/hyperlink" Target="https://www.unf.edu/onestop/finaid/Scholarships.aspx" TargetMode="External"/><Relationship Id="rId20" Type="http://schemas.openxmlformats.org/officeDocument/2006/relationships/hyperlink" Target="http://www.nfib.com/foundations/yef/yef-programs/young-entrepreneur-awards/" TargetMode="External"/><Relationship Id="rId29" Type="http://schemas.openxmlformats.org/officeDocument/2006/relationships/hyperlink" Target="http://artsforlifeaward.org/apply" TargetMode="External"/><Relationship Id="rId41" Type="http://schemas.openxmlformats.org/officeDocument/2006/relationships/hyperlink" Target="http://www.myfloridalaw.com/children-of-divorce-scholarship-ayo-iken" TargetMode="External"/><Relationship Id="rId1" Type="http://schemas.openxmlformats.org/officeDocument/2006/relationships/numbering" Target="numbering.xml"/><Relationship Id="rId6" Type="http://schemas.openxmlformats.org/officeDocument/2006/relationships/hyperlink" Target="http://www.aesengineers.com/scholarships.htm" TargetMode="External"/><Relationship Id="rId11" Type="http://schemas.openxmlformats.org/officeDocument/2006/relationships/hyperlink" Target="http://www.wtsinternational.org/northeastflorida" TargetMode="External"/><Relationship Id="rId24" Type="http://schemas.openxmlformats.org/officeDocument/2006/relationships/hyperlink" Target="http://www.mensafoundation.org/foundation/?LinkServID=B6AAB0C0-E081-4C23-C4B1342278718DA2&amp;grp=322&amp;part=y" TargetMode="External"/><Relationship Id="rId32" Type="http://schemas.openxmlformats.org/officeDocument/2006/relationships/hyperlink" Target="http://www.Uncf.org/stemscholars" TargetMode="External"/><Relationship Id="rId37" Type="http://schemas.openxmlformats.org/officeDocument/2006/relationships/hyperlink" Target="http://www.southernscholarship.org" TargetMode="External"/><Relationship Id="rId40" Type="http://schemas.openxmlformats.org/officeDocument/2006/relationships/hyperlink" Target="http://www.jaxaaa.org" TargetMode="External"/><Relationship Id="rId45" Type="http://schemas.openxmlformats.org/officeDocument/2006/relationships/hyperlink" Target="http://pflagjax.org/scholarship.html" TargetMode="External"/><Relationship Id="rId5" Type="http://schemas.openxmlformats.org/officeDocument/2006/relationships/hyperlink" Target="http://www.jacksonvillefair.com/p/getinvolved/249" TargetMode="External"/><Relationship Id="rId15" Type="http://schemas.openxmlformats.org/officeDocument/2006/relationships/hyperlink" Target="http://www.usfkosovesociety.org/scholarship.html" TargetMode="External"/><Relationship Id="rId23" Type="http://schemas.openxmlformats.org/officeDocument/2006/relationships/hyperlink" Target="http://www.fljcifoundation.org/home.html" TargetMode="External"/><Relationship Id="rId28" Type="http://schemas.openxmlformats.org/officeDocument/2006/relationships/hyperlink" Target="http://www.stjohnsculture.com" TargetMode="External"/><Relationship Id="rId36" Type="http://schemas.openxmlformats.org/officeDocument/2006/relationships/hyperlink" Target="https://www.vrg.org/student/scholar.htm" TargetMode="External"/><Relationship Id="rId49" Type="http://schemas.openxmlformats.org/officeDocument/2006/relationships/theme" Target="theme/theme1.xml"/><Relationship Id="rId10" Type="http://schemas.openxmlformats.org/officeDocument/2006/relationships/hyperlink" Target="http://www.jacksonvillesportscouncil.com/scholarship" TargetMode="External"/><Relationship Id="rId19" Type="http://schemas.openxmlformats.org/officeDocument/2006/relationships/hyperlink" Target="https://footlockerscholarathletes.com/" TargetMode="External"/><Relationship Id="rId31" Type="http://schemas.openxmlformats.org/officeDocument/2006/relationships/hyperlink" Target="http://www.playingwithpurpose.org" TargetMode="External"/><Relationship Id="rId44" Type="http://schemas.openxmlformats.org/officeDocument/2006/relationships/hyperlink" Target="https://www.sunoco.com/contests-and-sweepstakes/sunoco-rewards-scholarship/" TargetMode="External"/><Relationship Id="rId4" Type="http://schemas.openxmlformats.org/officeDocument/2006/relationships/webSettings" Target="webSettings.xml"/><Relationship Id="rId9" Type="http://schemas.openxmlformats.org/officeDocument/2006/relationships/hyperlink" Target="http://www.ficap.org" TargetMode="External"/><Relationship Id="rId14" Type="http://schemas.openxmlformats.org/officeDocument/2006/relationships/hyperlink" Target="http://i2.saffireevent.com/files.ashx?t=fg&amp;f=FL_STATE_FAIR_Senior_Call_to_Artists_FINAL%283%29.pdf&amp;rid=FloridaStateFair" TargetMode="External"/><Relationship Id="rId22" Type="http://schemas.openxmlformats.org/officeDocument/2006/relationships/hyperlink" Target="http://www.reaganfoundation.org/GE-RFScholarships.aspx" TargetMode="External"/><Relationship Id="rId27" Type="http://schemas.openxmlformats.org/officeDocument/2006/relationships/hyperlink" Target="http://www.livemasscholarship.com" TargetMode="External"/><Relationship Id="rId30" Type="http://schemas.openxmlformats.org/officeDocument/2006/relationships/hyperlink" Target="http://www.bhitm.org" TargetMode="External"/><Relationship Id="rId35" Type="http://schemas.openxmlformats.org/officeDocument/2006/relationships/hyperlink" Target="http://sms.scholarsapply.org/militarycommanders/index.html" TargetMode="External"/><Relationship Id="rId43" Type="http://schemas.openxmlformats.org/officeDocument/2006/relationships/hyperlink" Target="http://www.fscj.edu/admissions-aid/scholarships" TargetMode="External"/><Relationship Id="rId48" Type="http://schemas.openxmlformats.org/officeDocument/2006/relationships/fontTable" Target="fontTable.xml"/><Relationship Id="rId8" Type="http://schemas.openxmlformats.org/officeDocument/2006/relationships/hyperlink" Target="http://www.vf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5</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15293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 Novelly</dc:creator>
  <cp:keywords/>
  <dc:description/>
  <cp:lastModifiedBy>Kristine S. Novelly</cp:lastModifiedBy>
  <cp:revision>36</cp:revision>
  <dcterms:created xsi:type="dcterms:W3CDTF">2015-11-24T18:50:00Z</dcterms:created>
  <dcterms:modified xsi:type="dcterms:W3CDTF">2015-12-14T18:39:00Z</dcterms:modified>
</cp:coreProperties>
</file>